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E10" w:rsidRDefault="003F3E10" w:rsidP="00264984">
      <w:pPr>
        <w:shd w:val="clear" w:color="auto" w:fill="FFFFFF"/>
        <w:spacing w:line="336" w:lineRule="atLeast"/>
        <w:outlineLvl w:val="0"/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</w:pPr>
    </w:p>
    <w:p w:rsidR="003F3E10" w:rsidRDefault="00E33A2F" w:rsidP="00264984">
      <w:pPr>
        <w:shd w:val="clear" w:color="auto" w:fill="FFFFFF"/>
        <w:spacing w:line="336" w:lineRule="atLeas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D1D009" wp14:editId="3BD49431">
            <wp:extent cx="9906000" cy="6829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15551" cy="68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2F" w:rsidRDefault="003F3E10" w:rsidP="00264984">
      <w:pPr>
        <w:shd w:val="clear" w:color="auto" w:fill="FFFFFF"/>
        <w:spacing w:line="336" w:lineRule="atLeast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</w:p>
    <w:p w:rsidR="00277130" w:rsidRPr="00264984" w:rsidRDefault="00E33A2F" w:rsidP="00264984">
      <w:pPr>
        <w:shd w:val="clear" w:color="auto" w:fill="FFFFFF"/>
        <w:spacing w:line="336" w:lineRule="atLeast"/>
        <w:outlineLvl w:val="0"/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bookmarkStart w:id="0" w:name="_GoBack"/>
      <w:bookmarkEnd w:id="0"/>
      <w:r w:rsidR="00277130" w:rsidRPr="00277130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Рабочая программа данного учебного курса внеурочной деятельности разработана в соответствии с требованиями: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Федерального закона от 29.12.2012 № 273 «Об образовании в Российской Федерации»;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Приказа </w:t>
      </w:r>
      <w:proofErr w:type="spellStart"/>
      <w:r w:rsidRPr="00277130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277130">
        <w:rPr>
          <w:rFonts w:ascii="Times New Roman" w:eastAsia="Times New Roman" w:hAnsi="Times New Roman" w:cs="Times New Roman"/>
          <w:sz w:val="28"/>
          <w:szCs w:val="28"/>
        </w:rPr>
        <w:t xml:space="preserve"> от 31.05.2021 № 286</w:t>
      </w:r>
      <w:r w:rsidRPr="0027713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277130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proofErr w:type="spellEnd"/>
      <w:r w:rsidRPr="00277130">
        <w:rPr>
          <w:rFonts w:ascii="Times New Roman" w:eastAsia="Times New Roman" w:hAnsi="Times New Roman" w:cs="Times New Roman"/>
          <w:sz w:val="28"/>
          <w:szCs w:val="28"/>
        </w:rPr>
        <w:t xml:space="preserve"> от 15.04.2022 № СК-295/06;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27713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277130">
        <w:rPr>
          <w:rFonts w:ascii="Times New Roman" w:eastAsia="Times New Roman" w:hAnsi="Times New Roman" w:cs="Times New Roman"/>
          <w:sz w:val="28"/>
          <w:szCs w:val="28"/>
        </w:rPr>
        <w:t xml:space="preserve"> от 18.08.2017 № 09-1672;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СанПиН 1.2.3685-21;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27713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277130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</w:r>
      <w:r w:rsidRPr="00277130">
        <w:rPr>
          <w:rFonts w:ascii="Times New Roman" w:eastAsia="Times New Roman" w:hAnsi="Times New Roman" w:cs="Times New Roman"/>
          <w:b/>
          <w:sz w:val="28"/>
          <w:szCs w:val="28"/>
        </w:rPr>
        <w:t>Цель курса: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277130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proofErr w:type="gramEnd"/>
      <w:r w:rsidRPr="00277130">
        <w:rPr>
          <w:rFonts w:ascii="Times New Roman" w:eastAsia="Times New Roman" w:hAnsi="Times New Roman" w:cs="Times New Roman"/>
          <w:sz w:val="28"/>
          <w:szCs w:val="28"/>
        </w:rPr>
        <w:t xml:space="preserve"> задачи: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навыков общения со сверстниками и коммуникативных умений;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формирование культуры поведения в информационной среде.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Место курса  «Разговоры </w:t>
      </w:r>
      <w:proofErr w:type="gramStart"/>
      <w:r w:rsidRPr="00277130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proofErr w:type="gramEnd"/>
      <w:r w:rsidRPr="00277130">
        <w:rPr>
          <w:rFonts w:ascii="Times New Roman" w:eastAsia="Times New Roman" w:hAnsi="Times New Roman" w:cs="Times New Roman"/>
          <w:b/>
          <w:sz w:val="28"/>
          <w:szCs w:val="28"/>
        </w:rPr>
        <w:t xml:space="preserve"> важном» в учебном плане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</w:r>
      <w:r w:rsidRPr="00277130">
        <w:rPr>
          <w:rFonts w:ascii="Times New Roman" w:eastAsia="Times New Roman" w:hAnsi="Times New Roman" w:cs="Times New Roman"/>
          <w:b/>
          <w:sz w:val="28"/>
          <w:szCs w:val="28"/>
        </w:rPr>
        <w:t>Учебный курс предназначен для обучающихся 1–4-х классов; рассчитан на 1 час в неделю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3 классе за год 33 часа</w:t>
      </w:r>
    </w:p>
    <w:p w:rsidR="00277130" w:rsidRPr="00277130" w:rsidRDefault="00277130" w:rsidP="002771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>Форма организации: дискуссионный клуб.</w:t>
      </w:r>
    </w:p>
    <w:p w:rsidR="00277130" w:rsidRPr="00277130" w:rsidRDefault="00277130" w:rsidP="00277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77130" w:rsidRPr="00277130" w:rsidRDefault="00277130" w:rsidP="0027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  <w:r w:rsidRPr="0027713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 w:rsidRPr="00277130">
        <w:rPr>
          <w:rFonts w:ascii="Times New Roman" w:eastAsia="Times New Roman" w:hAnsi="Times New Roman" w:cs="Times New Roman"/>
          <w:b/>
          <w:sz w:val="28"/>
          <w:szCs w:val="28"/>
        </w:rPr>
        <w:t>курса внеурочной деятельности</w:t>
      </w:r>
    </w:p>
    <w:p w:rsidR="00277130" w:rsidRPr="00277130" w:rsidRDefault="00277130" w:rsidP="00277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7130">
        <w:rPr>
          <w:rFonts w:ascii="Times New Roman" w:eastAsia="Times New Roman" w:hAnsi="Times New Roman" w:cs="Times New Roman"/>
          <w:sz w:val="28"/>
          <w:szCs w:val="28"/>
        </w:rPr>
        <w:tab/>
        <w:t>Темы занятий приурочены  к государственным праздникам, знаменательным датам, традиционным праздникам,  годовщинам со дня рождения известных людей – ученых, писателей, государственн</w:t>
      </w:r>
      <w:r>
        <w:rPr>
          <w:rFonts w:ascii="Times New Roman" w:eastAsia="Times New Roman" w:hAnsi="Times New Roman" w:cs="Times New Roman"/>
          <w:sz w:val="28"/>
          <w:szCs w:val="28"/>
        </w:rPr>
        <w:t>ых деятелей и деятелей культуры</w:t>
      </w:r>
    </w:p>
    <w:p w:rsidR="000541BC" w:rsidRPr="000541BC" w:rsidRDefault="000541BC" w:rsidP="000541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освоения курса внеурочной деятельности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становление ценностного отношения к своей Родине – России;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осознание своей этнокультурной и российской гражданской идентичности;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сопричастность к прошлому, настоящему и будущему своей страны и родного края;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уважение к своему и другим народам;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признание  индивидуальности  каждого человека;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проявление сопереживания, уважения и доброжелательности;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неприятие любых форм поведения, направленных на причинение физического и морального вреда другим людям;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бережное отношение к природе;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неприятие действий, приносящих вред природе.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541BC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0541BC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результаты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1) базовые логические действия: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сравнивать объекты, устанавливать основания для сравнения, устанавливать аналогии;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объединять части объекта (объекты) по определенному признаку;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определять существенный признак для классификации, классифицировать предложенные объекты;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выявлять недостаток информации для решения учебной (практической) задачи на основе предложенного алгоритма;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2) базовые исследовательские действия: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 помощью педагогического работника формулировать цель, планировать изменения объекта, ситуации;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 xml:space="preserve">сравнивать несколько вариантов решения задачи, выбирать наиболее </w:t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подходящий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прогнозировать возможное развитие процессов, событий и их последствия в аналогичных или сходных ситуациях;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3) работа с информацией: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выбирать источник получения информации;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согласно заданному алгоритму находить в предложенном источнике информацию, представленную в явном виде;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соблюдать с помощью взрослых (педагогических работников, 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анализировать и создавать текстовую, виде</w:t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>, графическую, звуковую информацию в соответствии с учебной задачей;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самостоятельно создавать схемы, таблицы для представления информации.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b/>
          <w:sz w:val="28"/>
          <w:szCs w:val="28"/>
        </w:rPr>
        <w:t>Овладение универсальными учебными коммуникативными действиями: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1) общение: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проявлять уважительное отношение к собеседнику, соблюдать правила ведения диалога и дискуссии;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признавать возможность существования разных точек зрения;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корректно и аргументировано высказывать свое мнение;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строить речевое высказывание в соответствии с поставленной задачей;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создавать устные и письменные тексты (описание, рассуждение, повествование);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готовить небольшие публичные выступления;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подбирать иллюстративный материал (рисунки, фото, плакаты) к тексту выступления;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2) совместная деятельность: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проявлять готовность руководить, выполнять поручения, подчиняться;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ответственно выполнять свою часть работы;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оценивать свой вклад в общий результат;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выполнять совместные проектные задания с опорой на предложенные образцы.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Овладение универсальными учебными регулятивными действиями: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1) самоорганизация: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планировать действия по решению учебной задачи для получения результата;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выстраивать последовательность выбранных действий;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2) самоконтроль: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устанавливать причины успеха/неудач учебной деятельности;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корректировать свои учебные действия для преодоления ошибок.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Предметные результаты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Сформировано представление: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 политическом устройстве Российского государства, его институтах, их роли в жизни общества, о его важнейших законах;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о базовых национальных российских ценностях;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символах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институтах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 xml:space="preserve"> гражданского общества, о возможностях участия граждан в общественном управлении;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правах и обязанностях гражданина России;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 xml:space="preserve">возможном негативном </w:t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влиянии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 xml:space="preserve">нравственных </w:t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основах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 xml:space="preserve"> учебы, ведущей роли образования, труда и значении творчества в жизни человека и общества;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роли знаний, науки, современного производства в жизни человека и общества;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единстве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0541BC">
        <w:rPr>
          <w:rFonts w:ascii="Times New Roman" w:eastAsia="Times New Roman" w:hAnsi="Times New Roman" w:cs="Times New Roman"/>
          <w:sz w:val="28"/>
          <w:szCs w:val="28"/>
        </w:rPr>
        <w:t>влиянии</w:t>
      </w:r>
      <w:proofErr w:type="gramEnd"/>
      <w:r w:rsidRPr="000541BC">
        <w:rPr>
          <w:rFonts w:ascii="Times New Roman" w:eastAsia="Times New Roman" w:hAnsi="Times New Roman" w:cs="Times New Roman"/>
          <w:sz w:val="28"/>
          <w:szCs w:val="28"/>
        </w:rPr>
        <w:t xml:space="preserve"> нравственности человека на состояние его здоровья и здоровья окружающих его людей;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душевной и физической красоте человека;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важности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физической культуры и спорта для здоровья человека, его образования, труда и творчества;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активной роли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человека в природе.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Сформировано ценностное отношение: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к русскому языку как государственному, языку межнационального общения; своему национальному языку и культуре;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семье и семейным традициям;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учебе, труду и творчеству;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своему здоровью, здоровью родителей (законных представителей), членов своей семьи, педагогов, сверстников;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природе и всем формам жизни.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b/>
          <w:sz w:val="28"/>
          <w:szCs w:val="28"/>
        </w:rPr>
        <w:t>Сформирован интерес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к чтению, произведениям искусства, театру, музыке, выставкам и т. п.;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общественным явлениям, понимать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активную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роль человека в обществе;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государственным праздникам и важнейшим событиям в жизни России, в жизни родного города;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природе, природным явлениям и формам жизни;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художественному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творчеству.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b/>
          <w:sz w:val="28"/>
          <w:szCs w:val="28"/>
        </w:rPr>
        <w:t>Сформированы умения: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устанавливать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дружеские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взаимоотношения в коллективе, основанные</w:t>
      </w:r>
      <w:r w:rsidRPr="000541B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>на взаимопомощи и взаимной поддержке;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проявлять бережное, гуманное отношение ко всему живому;</w:t>
      </w:r>
    </w:p>
    <w:p w:rsidR="000541BC" w:rsidRPr="000541BC" w:rsidRDefault="000541BC" w:rsidP="0005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соблюдать общепринятые нормы поведения в обществе;</w:t>
      </w:r>
    </w:p>
    <w:p w:rsidR="00277130" w:rsidRDefault="000541BC" w:rsidP="000541BC">
      <w:pPr>
        <w:shd w:val="clear" w:color="auto" w:fill="FFFFFF"/>
        <w:spacing w:after="0" w:line="336" w:lineRule="atLeast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0541B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541BC">
        <w:rPr>
          <w:rFonts w:ascii="Times New Roman" w:eastAsia="Times New Roman" w:hAnsi="Times New Roman" w:cs="Times New Roman"/>
          <w:sz w:val="28"/>
          <w:szCs w:val="28"/>
        </w:rPr>
        <w:tab/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</w:t>
      </w:r>
    </w:p>
    <w:p w:rsidR="000541BC" w:rsidRDefault="000541BC" w:rsidP="000541BC">
      <w:pPr>
        <w:shd w:val="clear" w:color="auto" w:fill="FFFFFF"/>
        <w:spacing w:after="0" w:line="336" w:lineRule="atLeast"/>
        <w:outlineLvl w:val="0"/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</w:pPr>
    </w:p>
    <w:p w:rsidR="00294248" w:rsidRPr="000541BC" w:rsidRDefault="00294248" w:rsidP="00294248">
      <w:pPr>
        <w:shd w:val="clear" w:color="auto" w:fill="FFFFFF"/>
        <w:spacing w:line="336" w:lineRule="atLeast"/>
        <w:outlineLvl w:val="0"/>
        <w:rPr>
          <w:rFonts w:ascii="Times New Roman" w:eastAsia="Times New Roman" w:hAnsi="Times New Roman" w:cs="Times New Roman"/>
          <w:b/>
          <w:color w:val="FFFFFF"/>
          <w:kern w:val="36"/>
          <w:sz w:val="28"/>
          <w:szCs w:val="28"/>
          <w:lang w:eastAsia="ru-RU"/>
        </w:rPr>
      </w:pPr>
      <w:r w:rsidRPr="000541B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Календарно-тематическое планирование «Разговоры о </w:t>
      </w:r>
      <w:proofErr w:type="gramStart"/>
      <w:r w:rsidRPr="000541B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важном</w:t>
      </w:r>
      <w:proofErr w:type="gramEnd"/>
      <w:r w:rsidRPr="000541BC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» 3-4 класс (2023-2024 год).</w:t>
      </w:r>
    </w:p>
    <w:p w:rsidR="00294248" w:rsidRPr="00294248" w:rsidRDefault="00294248" w:rsidP="00294248">
      <w:pPr>
        <w:shd w:val="clear" w:color="auto" w:fill="FFFFFF"/>
        <w:spacing w:after="15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tbl>
      <w:tblPr>
        <w:tblW w:w="153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1842"/>
        <w:gridCol w:w="709"/>
        <w:gridCol w:w="1029"/>
        <w:gridCol w:w="3554"/>
        <w:gridCol w:w="7716"/>
      </w:tblGrid>
      <w:tr w:rsidR="00294248" w:rsidRPr="00294248" w:rsidTr="00294248"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77130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7130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77130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7130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  <w:lang w:eastAsia="ru-RU"/>
              </w:rPr>
              <w:t>Тема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77130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7130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  <w:lang w:eastAsia="ru-RU"/>
              </w:rPr>
              <w:t>Кол-во часов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77130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7130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3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77130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7130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  <w:lang w:eastAsia="ru-RU"/>
              </w:rPr>
              <w:t>Содержание</w:t>
            </w:r>
          </w:p>
        </w:tc>
        <w:tc>
          <w:tcPr>
            <w:tcW w:w="7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77130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7130">
              <w:rPr>
                <w:rFonts w:ascii="Times New Roman" w:eastAsia="Times New Roman" w:hAnsi="Times New Roman" w:cs="Times New Roman"/>
                <w:b/>
                <w:sz w:val="32"/>
                <w:szCs w:val="28"/>
                <w:bdr w:val="none" w:sz="0" w:space="0" w:color="auto" w:frame="1"/>
                <w:lang w:eastAsia="ru-RU"/>
              </w:rPr>
              <w:t>Деятельность учащихся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знаний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4.09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Наша страна предоставляет возможность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каждому получить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достойное образование.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Обязательное образование в РФ 9 лет.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Каждый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должен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стремиться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 обогащению и расширению своих знаний.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Участие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беседе: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«Что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дает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образование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человеку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обществу.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Рассматривание репродукции картины Н. Богданова-Бельского «У дверей школы». Беседа по вопросам: «Что привело подростка к дверям школы? Что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мешает ему учится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? Все ли дети в царское время были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грамотными?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репродукций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картин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школе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прошлых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веков,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сравнение с современной школой. Например: В. Маковский «В сельской школе»; Н. Богданов-Бельский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«Сельская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школа»,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«Устный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счет.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Народная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школа»;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Б. Кустодиев «Земская школа»; А. Максимов «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Книжное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научение»; А. Морозов «Сельская школа» (на выбор)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 видеоматериалов о МГУ имени Ломоносова и о Смольном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институте.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Участие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викторине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«Своя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игра»: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задай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вопрос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одноклассникам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Там,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где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Россия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11.09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Историческая память народа и каждого человека.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Героическое прошлое России: преемственность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поколений в проявлении любви к Родине, готовности защищать родную землю.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видео: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памятник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советскому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солдату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Берлине.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Обсуждение: почему был поставлен этот памятник? О чем думал Н.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Масалов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спасая немецкую девочку? Какое значение для жизни народов Европы имела победа Советского Союза над фашистской Германией?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С чего начинается понимание Родины, как проявляется любовь к Родине.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партизанское движение двух Отечественных войн: 1812 и 1941-45 гг. – преемственность поколений. Организаторы партизанского движения Д. Давыдов и. С. Ковпак, Д. Медведев, П. Вершигора (на выбор).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100-летию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дня рождения Зои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Космодемьянской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18.09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Проявление чувства любви к Родине советской молодежью. Юные защитники родной страны – герои Советского Союза. Зоя. Космодемьянская – первая женщина – герой Советского Союза. Качества героини: самопожертвование, готовность отдать жизнь за свободу Родины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Рассматривание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описание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героини картины художника 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Дм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Мочальского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«Портрет Зои». Воображаемая ситуация: кинотеатр «Колизей», призывной пункт, набора в диверсионную школу Обсуждение: зачем Зоя хотела поступить в диверсионную школу? Какими качествами должны были обладать люди, работавшие в тылу врага?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Видео-экскурсия «Подвиг Зои» по материалам музея в Петрищеве. Интерактивное</w:t>
            </w:r>
            <w:r w:rsidRPr="00294248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События</w:t>
            </w:r>
            <w:r w:rsidRPr="00294248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ВОВ</w:t>
            </w:r>
            <w:r w:rsidRPr="00294248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юные</w:t>
            </w:r>
            <w:r w:rsidRPr="00294248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защитники</w:t>
            </w:r>
            <w:r w:rsidRPr="00294248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Родины</w:t>
            </w:r>
            <w:r w:rsidRPr="00294248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–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герои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Советского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Союза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последователи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Зои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Избирательная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система России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25.09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 такое избирательная система, какое значение имеют выборы для жизни государства, общества и каждого его члена; право гражданина избирать и быть избранным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Свободные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выборы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отражают демократизм и справедливость российского государства, обеспечивают достойное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будущее общества и каждого его члена.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Принципы избирательной системы в нашей стране: демократизм,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справедливость,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всеобщность,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личное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участие.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Рассматривание иллюстративного материала. Диалог: «О чем рассказывают фотографии? Для чего создаются избирательные участки?».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иллюстративным</w:t>
            </w:r>
            <w:r w:rsidRPr="00294248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материалом</w:t>
            </w:r>
            <w:r w:rsidRPr="0029424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(детские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рисунки</w:t>
            </w:r>
            <w:r w:rsidRPr="00294248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выборах):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«Как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понимаем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суждение: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«Голосуй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свое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будущее!».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Диалог: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«Кого избирают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депутатом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Государственной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думы?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Знаменитые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депутаты Государственной Думы (спортсмены, учителя, космонавты, актеры и др.)». Рассказ учителя о деятельности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Думы.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задание. Воображаемая ситуация: «Если бы я был депутатом? О чем бы я заботился?». Рассказы-суждения, предложения участников занятия.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Воображаемая ситуация: представим, что мы - члены избирательной комиссии. Как мы готовим избирательный участок ко дню выборов? (работа с иллюстративным материалом и видео). Как мы встретим человека, который впервые пришел голосовать?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учителя (советники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воспитанию)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разные исторические времена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труд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учителя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уважаем, социально значим, оказывает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влияние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развитие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образования членов общества.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Великие педагоги прошлого. Яснополянская школа Л. Н. Толстого. Почему великий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писатель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открыл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для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крестьянских детей школу. Особенности учения и общения школьников со своими учителями и между собой. Книги-учебники для обучения детей чтению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Народные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школы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России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обсуждение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видеоматериалов.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Виртуальная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экскурсия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Ясную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Поляну: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дом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Л.Н.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Толстого,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дерево бедных, колокол.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«Как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Толстой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проводил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учениками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время,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чем с ними занимался? (рассматривание фотоматериалов).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Выставка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рисунков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«Буква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первого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предложения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Л.Н.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Толстого» (о своих рисунках рассказывают их авторы).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 взаимоотношениях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коллективе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9.10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Школьный класс - учебный коллектив. Ответственность за успешность каждого ученика, помощь,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поддержка и взаимовыручка – качества членов коллектива. Роли в коллективе: умение руководить и подчиняться. Воспитание в себе умения сдерживаться, справляться с обидами, снимать конфликты. Детский телефон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доверия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Рассматривание выставки фотографий класса «Мы вместе: что мы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умеем?»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Интерактивное задание: работа с пословицами о ценности коллектива: восстановление пословицы, объяснение е значения. Например: «В коллективе чужой работы не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бывает», «Один и камень не поднимет, а миром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город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передвинут»;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«Согласие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лад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общего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дела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клад»,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 одиночку не одолеешь и кочку».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«Как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справиться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обидой?»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Ролевая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игра: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«Выбираем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командира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предстоящей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работы»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ту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сторону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экрана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16.10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Российскому кинематографу – 115 лет. Рождение «Великого немого» в России. Что такое киностудия? Кто и как снимает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кинофильмы?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Первые звуковые фильмы, которые знают</w:t>
            </w:r>
            <w:r w:rsidRPr="00294248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любят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все: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«Путевка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жизнь»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(режиссер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Экк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), «Чапаев» (режиссеры – братья Васильевы), Какие бывают кинофильмы: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документальные,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художественные. Любимые детские кинофильмы. Музыка в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кино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Слушание песни «Веселые качели» из кинофильма «Приключения Электроника» (композитор Е.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Крылатов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Виртуальная экскурсия по киностудии «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Союзмультфильм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». Ролевая игра: «Расскажи о себе.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Чем ты занимаешься?» (ответы детей от первого лица на вопросы: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«Чем занимается режиссер? А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оператор? А костюмер?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звукооператор? А композитор?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Интерактивное задание: просмотр отрывков из документальных фильмов, определение их темы, объяснение назначение: почему фильм называется документальным? Чем он отличается от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художественного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Рассказы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детей: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«Мой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любимый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детский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фильм»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спецназа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23.10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28 октября – День подразделений специального назначения. Страна гордится важной работой бойцов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спецназа. Деятельность 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подразделений спецназа: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поимка особо опасных преступников, террористов, освобождение заложников,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различные поисков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о-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спасательные работы;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Обеспечение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международных мероприятий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(олимпиад, соревнований,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встреч руководителей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Деятельность известных спецподразделений: «Альфа», - борьба с террористами, освобождение заложников, поиск особо опасных преступников. «Дельфин» спецотряды морской пехоты – борьба с подводными диверсантами. «Град» – борьба с террористами, освобождение заложников.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Способности и особые качества бойцов спецназа: физические (сила, ловкость, быстрота), волевые (выносливость, терпеливость, сдержанность, наблюдательность), умение пользоваться разными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видами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оружия.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Видеоматериалы: будни подразделений спецназа». Беседа: «Важна ли работа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спецназа?»,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«Почему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нужно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бороться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террористами,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захватчиками заложников, охранять важные мероприятия или объекты?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Интерактивное задание: соединить физкультурное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упражнения с нормой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его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выполнения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поступлении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спецназ. Например,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бег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км (10 мин.30сек); подтягивание на перекладине (25 раз); отжимание от пола (90 раз).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Ролевая игра: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роли</w:t>
            </w:r>
            <w:r w:rsidRPr="00294248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боец «Альфы»,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боец</w:t>
            </w:r>
            <w:r w:rsidRPr="0029424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«Дельфина»,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боец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«Града».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Они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читают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своей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деятельности,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показывают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иллюстрации.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выбери фото и расскажи, в каком подразделение спецназа ты хотел бы служить.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Коллективное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создание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плаката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аппликации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«День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спецназа»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народного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единства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30.10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История рождения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праздника.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Минин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Пожарский – герои, создавшие народное ополчение для борьбы с иноземными захватчиками. Преемственность поколений: народ объединяется, когда Родине грозит опасность. Чувство гордости за подвиги граждан земли русской в 1612 году и в 1941-1945 г.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памятника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Минину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Пожарскому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Красной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площади в Москве. Оценка надписи на памятнике: «Гражданину Минину и князю Пожарскому – благодарная Россия». Диалог: вспомним значение слова «ополчение». Сравним две иллюстрации: ополчение 1612 года московское ополчение 1941 года. Беседа: «Кто шел в ополчение?»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Обсуждение</w:t>
            </w:r>
            <w:r w:rsidRPr="00294248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значения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пословицы: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«Если</w:t>
            </w:r>
            <w:r w:rsidRPr="00294248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народ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един,</w:t>
            </w:r>
            <w:r w:rsidRPr="00294248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непобедим».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почему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люди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откликнулись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призыв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Минина?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Рассматривание картины художника А.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Кившенко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«Воззвание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Козьмы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Минина к нижегородцам».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на основе рассматривания иллюстраций о подвигах А. Матросова (картина художника В. Памфилова «Подвиг Матросова»), Н. Гастелло (картина художника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Шестакова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«Подвиг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Н.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Гастелло)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составить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портрет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героя.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Творческое задание: закончите плакат-аппликацию «День народного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единства»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Россия: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взгляд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будущее. Ц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ифровая экономика сегодня. «Умный дом»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6.11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Цифровая экономика – это деятельность, в основе которой лежит работа с цифровыми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технологиями (интерне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т-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экономика, электронная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экономика). Что такое «умный город»: «умное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освещение», «умный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   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общественный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транспорт», противопожарные датчики.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Какое значение имеет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использование цифровой экономики? Механизмы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цифровой экономики: роботы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(устройства, повторяющие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действия человека по заданной программе); искусственный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интеллект (способность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компьютера учиться у человека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выполнять предложенные задания)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обсуждение</w:t>
            </w:r>
            <w:r w:rsidRPr="00294248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видео:</w:t>
            </w:r>
            <w:r w:rsidRPr="00294248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«Компьютер</w:t>
            </w:r>
            <w:r w:rsidRPr="00294248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нашей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жизни».</w:t>
            </w:r>
            <w:r w:rsidRPr="00294248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«Можно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сегодня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прожить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без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компьютера?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умеет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компьютер?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Какие профессии заменил сегодня компьютер?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сравнение фотографий с рисунками, который сделал искусственный интеллект. Обсуждение: чем похожи изображения, сделанные человеком и компьютером; в чем разница между ними.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Воображаемая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ситуация: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путешествие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«умному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городу».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разработать задания для робота, используя предложенные рисунки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 матери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13.11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Мать, мама – самый дорогой и близкий человек на свете. С давних времен мать и дитя –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олицетворение нежности,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любви,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привязанности.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Мадонна – мать Иисуса Христа – воплощение любви к своему ребенку. История создания картины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Леонардо-да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Винчи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«Мадонна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Литта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Нравственная истина и ценность: «У матери чужих детей не бывает»: защита, помощь, внимание со стороны матерей</w:t>
            </w:r>
            <w:r w:rsidRPr="00294248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детям</w:t>
            </w:r>
            <w:r w:rsidRPr="00294248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других</w:t>
            </w:r>
            <w:r w:rsidRPr="00294248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матерей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(примеры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ВОВ)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Слушание песни «О маме» из кинофильма «Мама» (или другой по выбору). Беседа: «Почему мама для ребенка самый близкий человек?»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Рассматривание репродукции картины Леонардо да Винчи» «Мадонна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Литта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«Какие чувства испытывает Мадонна, глядя на своего Сына? Какими словами можно описать взгляд Матери на Иисуса?»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«Верно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суждение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«У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матери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чужих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бывает»?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репродукции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художника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Б.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Неменского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«Мать».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 по вопросам: «Что можно рассказать о женщине, которая охраняет сон солдат, освобождавших ее село? Можно предположить, что она думает о своих детях-солдатах?»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Многодетные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семьи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приемными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детьми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ВОВ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(например,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семья Деревских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усыновила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детей,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том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числе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блокадного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Ленинграда), Наша выставка: поздравительные открытки и плакаты «Ко дню матери»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такое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Родина?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20.11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Родина – это страна, государство, в котором живет человек, гражданин этого государства. Здесь прошло детство, юность, человек вступил в самостоятельную трудовую жизнь.</w:t>
            </w:r>
            <w:r w:rsidRPr="00294248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bdr w:val="none" w:sz="0" w:space="0" w:color="auto" w:frame="1"/>
                <w:lang w:eastAsia="ru-RU"/>
              </w:rPr>
              <w:t> 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значит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«любить Родину, служить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Родине»?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Роль нашей страны в современном мире.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Значение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российской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культуры для всего мира. Уникальные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объекты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природы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и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социума, вошедшие в список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ЮНЕСКО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Слушание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(исполнение)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песни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чего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начинается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Родина?».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«Что я Родиной зову?» (оценка высказываний великих людей о Родине и суждений детей).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«Узнай объект».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Восприятие фото, узнавание, называние: Уникальные объекты природы России, вошедшие в список ЮНЕСКО.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Уникальные культурные объекты России, вошедшие в список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ЮНЕСКО.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переведем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названия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книг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наших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великих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поэтов и писателей, напечатанных за рубежом (Пушкина, Толстого, Чехова)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Выставка рисунков детей «Наша Родина, как я ее вижу». Дети рассказывают о своих рисунках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вместе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27.11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Историческая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память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проявляется в том, что новое поколение людей стремится воспитать в себе качества,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которые отражают нравственные ценности предыдущих поколений.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Например, ценности добра, заботы, ответственности за жизнь,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здоровье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благополучие ближних: «накорми голодного, напои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жаждущего,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одеть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нагого, навестить больного – будь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милосерден».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Благотворительные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организации в современной России («Например, «Подари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жизнь»)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Эвристическая беседа: «Что такое преемственность поколений? Что переходит из поколения в поколение? Что значит выражение «всем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миром»?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«Обсуждение ситуаций по сюжетам картин К. Юона</w:t>
            </w:r>
            <w:r w:rsidRPr="00294248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«Постройка</w:t>
            </w:r>
            <w:r w:rsidRPr="00294248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дома»,</w:t>
            </w:r>
            <w:r w:rsidRPr="00294248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Pr="00294248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Бакшеева</w:t>
            </w:r>
            <w:r w:rsidRPr="00294248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«За</w:t>
            </w:r>
            <w:r w:rsidRPr="00294248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обедом»,</w:t>
            </w:r>
            <w:r w:rsidRPr="00294248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А.</w:t>
            </w:r>
            <w:r w:rsidRPr="00294248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Корин</w:t>
            </w:r>
            <w:r w:rsidRPr="00294248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«Трапеза»: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«Что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хотели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художники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рассказать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зрителям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этими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сюжетами?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Работа с иллюстрацией и видеоматериалами: «Традиции трудового воспитания детей у разных народов»: рассматривание и оценка сюжетов картин А.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Пластова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«Жатва», В. Маковского «Пастушки», И. Прянишникова «Ребятишки-рыбачки», И. Шишкин «Косцы», Н. Пиманенко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«Вечереет»,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А.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Чикачев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«Охотники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привале»,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Рыбалка»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(на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выбор).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обсуждение</w:t>
            </w:r>
            <w:r w:rsidRPr="00294248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видеофильма</w:t>
            </w:r>
            <w:r w:rsidRPr="00294248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7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благотворительном</w:t>
            </w:r>
            <w:r w:rsidRPr="00294248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фонде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«Подари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жизнь».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«Как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можем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помочь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больным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детям?»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Главный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закон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страны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4.12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Конституция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главный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закон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страны.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Права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гражданина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РФ: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свобода вероисповедования,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право 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на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участие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управлении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делами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государства;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право избирать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и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быть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избранным;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право на участие культурной жизни общества (доступ к культурным ценностям)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Обязанность гражданина РФ как установленные законом правила, которые должен выполнять каждый гражданин. Обязанности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школьника.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обложки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страницы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Конституции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РФ.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«Почему Конституцию называют главным законом государства?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«Может ли общество жить без правил, которые являются правами и обязанностями каждого человека?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Эвристическая беседа: вспомним, какие права гражданина записаны в главном законе РФ?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с иллюстративным материалом: познакомимся с другими правами гражданина РФ (в соответствии с программным содержанием)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Эвристическая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 Что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такое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обязанность?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«Когда возникли обязанности члена общества?». Рассматривание иллюстраций и обсуждение рассказа учителя «Как берегли огонь в первобытном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обществе?»: Почему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наказывали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дежурного,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если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ночью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 костра засыпал?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выберем суждения, которые рассказывают об обязанностях школьника.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Герои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нашего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времени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11.12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Качества героя – человека, ценою собственной жизни и здоровья, спасающего других: смелость, самопожертвование, ответственность за судьбу других, отсутствие чувства страха. Герои военных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времен. Герои мирного времени. Проявление уважения к героям,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стремление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воспитывать у себя волевые качества: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смелость, решительность,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стремление прийти на помощь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Рассматривание памятников героям мирного времени.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Например, памятник пожарным и спасателям (Новосибирск); памятник героям, погибшим, спасая детей (Севастополь), памятник морякам-подводникам, погибшим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мирное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время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(Курск),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памятник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пожарным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спасателям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МЧС (Тверь) – на выбор.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Беседа: Почему героям принято ставить памятники? О чем они должны напоминать?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Составление классной книги памяти: чтение детьми кратких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рассказов-напоминаний о героях Великой Отечественной войны.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Например, И.А.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Покрышкин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(трижды герой Советского Союза), И.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Кожедуб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(трижды герой Советского Союза; К. Евстигнеев (дважды герой Советского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Союза),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А.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Матросов,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Т.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Фрунзе,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Гризодубова,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Талалихин (на выбор).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Интерактивное задание: на основе видеоматериалов составить список героев, совершавших подвиги при исполнении служебного долга (например, С. Солнечников, Д.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Маковкин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М.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Малинников,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Ю. Ануфриева К.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Парикожа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А.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Логвинов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Д. Максудов – на выбор) и список героев – простых граждан, пришедшим на помощь (например, В. Грушин, А.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Продовиков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, К. Щеголев, Игорь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Няч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Артем Потехин).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Воображаемая ситуация: представим, что мы находимся около памятника героям мирного времени. Какие цветы мы возложим к памятнику, что напишем на ленточке?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Новый год - традиции разных народов России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18.12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История возникновения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новогоднего праздника в России. Участие детей в подготовке и встрече Нового года. Традиции Новогоднего праздника в разных странах мира: Швеции,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Франции,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Испания, Китай, Япония – (по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выбору)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Эвристическая беседа: «Как мы украсим наш класс к Новому году? Что сделаем своими руками? Как поздравим детей детского сада (детского дома) с Новым годом?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Виртуальная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экскурсия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музей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новогодней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игрушки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(г.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Клин).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составление коротких историй о традиции встречи Нового года в странах мира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до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Я.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450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лет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«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Азбуке»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Ивана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Фёдорова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25.12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Иван Федоров - выдающийся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первопечатник России,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создатель первого печатного учебника для обучения детей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славянской письменности.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Трудности, с которыми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пришлось 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встретиться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первопечатнику. Особенности построения «Азбуки», правила, которые изучали дети в 16 веке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Чтение</w:t>
            </w:r>
            <w:r w:rsidRPr="00294248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оценка</w:t>
            </w:r>
            <w:r w:rsidRPr="00294248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слов</w:t>
            </w:r>
            <w:r w:rsidRPr="00294248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Федорова,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которыми</w:t>
            </w:r>
            <w:r w:rsidRPr="00294248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</w:t>
            </w:r>
            <w:r w:rsidRPr="00294248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приветствует</w:t>
            </w:r>
            <w:r w:rsidRPr="00294248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ученика: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«…Если мои труды окажутся достойными вашей милости, примите их с любовью. А я готов трудиться и над другими угодными вам книгами,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используя высказывания И. Федорова, составить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портрет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первопечатника: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каким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был,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чему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стремился,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какие желания были у него главными. «Помощи прося и поклоны творя, к коленям припадая и простираясь перед ними на земле; капающими из глубины сердца слезами моими ноги их я омывал»; «скорби и беды перенесу», лишь бы продолжать начатое дело.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страниц «Азбуки», определение правил, которые изучали дети, чтобы овладеть грамотой. Беседа: «Можно ли назвать И. Федорова педагогом? Знал ли он, как нужно учить детей грамоте?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Воображаемая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ситуация: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если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жили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XVI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веке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встретили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И. Федорова, чтобы вы ему сказали?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Налоговая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грамотность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15.01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Появление налогов связано с возникновением государства: это были средства для содержания органов власти, армии, чиновников. Ни одно государство не может обойтись без налогов, это – основа бюджета страны, основной источник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дохода.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Коллективные потребности в государстве.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на основе анализа иллюстративного материала сформулировать ответ на вопрос «Что такое коллективные потребности в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государстве?»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 если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человек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получает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зарплату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000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руб.,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а налог составляет восьмую часть,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сколько рублей будет его налог?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«Может ли человек отказаться платить налоги? Почему говорят, что уплата налогов - обязанность гражданина?»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Непокоренные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(блокада Ленинграда)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22.01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Блокада Ленинграда: 900 страшных дней: холод, голод,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отсутствие электричества,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ежедневные обстрелы.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Жизнь в Ленинграде продолжалась: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работал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военный завод, убирали снег с улиц; по радио шли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передачи «Говорит Ленинград»; работали школы, и дети учились.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Дорога жизни, кабель жизни;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эвакуация детей. Посильная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взрослым: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уход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 ранеными,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дежурство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крыше.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Под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грохот канонады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продолжалась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культурная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жизнь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блокадного Ленинграда: работала филармония,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блокадный театр, в музеях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проводились экскурсии,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печатались газеты и книги, работали выставки картин ленинградских художников.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Январь 1944 г – снятие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блокады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Просмотр видеофильма «Салют в Ленинграде в честь прорыва блокады». Беседа: почему ленинградцы плачут во время салюта?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с фотографиями: оценка эпизодов жизни в блокадном городе: дорога жизни, кабель жизни, наведение порядка на улице.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Рассматривание репродукции картины художника С.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Боим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«Ладога – дорога жизни». Беседа по вопросам: Кто сидит в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грузовике? Куда везут детей? Какая стоит погода? Чем занят солдат с красным флажком?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Эвристическая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оценка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отрывков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дневника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мальчика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Саши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(12 лет), что работал поваренком в заводской столовой.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Рассказ учителя о радиопередаче «Говорит Ленинград», чтение стихов Ольги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Берггольц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фотографий: как учились дети, чем примечателен учебный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класс;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помощь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взрослым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(работа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госпитале,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дежурство на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крышах).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о чем могут рассказать афиши? (описание фактов о культурной жизни блокадного Ленинграда)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 видео (отрывка): операция «Искра». Прорыв блокады Ленинграда: как это было?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Союзники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России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29.01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Союзники современной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России.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Договор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коллективной безопасности – объединение государств, которые совместно борются с терроризмом.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Научное сотрудничество России с Белоруссией, Китаем, Индией, Кубой.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Экономическое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сотрудниче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ство госуда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рств с Р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оссией: Китай, Турция, Белоруссия, Сирия. Культурное сотрудничество госуда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рств с Р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оссией: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спортивные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соревнования,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художественные выставки, фестивали</w:t>
            </w:r>
            <w:r w:rsidRPr="00294248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bdr w:val="none" w:sz="0" w:space="0" w:color="auto" w:frame="1"/>
                <w:lang w:eastAsia="ru-RU"/>
              </w:rPr>
              <w:t>   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конкурсы,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выступления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театров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Просмотр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видео: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подписание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главами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государств договора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о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сотрудничестве (В.В. Путин и А.Г. Лукашенко)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подберем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антонимы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синонимы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слову</w:t>
            </w:r>
            <w:r w:rsidRPr="00294248"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союзник. Сформулируем суждение: кто такой союзник.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учителя: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такое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научное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сотрудничество?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 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на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основе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иллюстраций описать товары,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которые получает Россия из стран (Китай, Белоруссия, Турция, Сирия)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Просмотр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оценка видео: параолимпийские 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соревнования;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художественные выставки, выступления Большого театра за рубежом.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восстановим пословицу. Например, 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«В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одиночку —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слабы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вместе — сильны». «Где большинство, там и сила».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190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лет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дня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рождения Д. Менделеева. День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российской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науки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5.02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Роль научных открытий в жизни и развитии общества и человека. Д.И. Менделеев – великий химик, физик,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метеоролог.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Исследование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ученым свойств веществ, атмосферы Земли, создание бездымного пороха.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«Хобби» Менделеева: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«чемоданных дел мастер»,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шахматист,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художник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(создатель новых красок)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«Нужно проверить, потонет ли в воде данный предмет? С чего нужно начать?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Выберите правильный ответ: спросить у взрослых; высказать предположение; посмотреть ответ в Интернете.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объясним суждение, высказанное Менделеевым – «Знать – значит предсказывать»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с репродукциями картин: И. Репин «Д.И. Менделеев»; Н. Ярошенко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«Д.И.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Менделеев»,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Петров-Гринев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«Портрет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Д.И.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Менделеева (по выбору).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каким изображен Дмитрий Иванович? Какая обстановка его окружает? Можно ли представить, о чем думает ученый?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с иллюстрациями и текстом. Тема: «Менделеев – полет на воздушном шаре».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 какой целью создал ученый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воздушный шар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(стратостат)?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фото любимых занятий ученого: создание чемоданов, шахматы, рисование.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почему Менделеева называли «чемоданных дел мастер»? Разве он не мог купить себе чемодан в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магазине? Можно ли по свободным занятиям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ученого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сказать,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разносторонним,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творче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ским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очень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интересным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человеком?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ервооткрыватели – граждане России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12.02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Первопроходцами называют людей, которые открывают, изучают и описывают новые территории Земли, а также космос; первыми делают важные научные открытия. Это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мореплаватели, землепроходцы,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первооткрыватели космоса, изобретатели, ученые-медики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Проявление интереса 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уважения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личности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первооткрывателя, его чертам характера: целеустремленности, смелости, упорству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Воображаемая</w:t>
            </w:r>
            <w:r w:rsidRPr="0029424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ситуация:</w:t>
            </w:r>
            <w:r w:rsidRPr="0029424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ролевая</w:t>
            </w:r>
            <w:r w:rsidRPr="0029424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игра</w:t>
            </w:r>
            <w:r w:rsidRPr="0029424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«Рассказывают</w:t>
            </w:r>
            <w:r w:rsidRPr="0029424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моряки</w:t>
            </w:r>
            <w:r w:rsidRPr="00294248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кораблей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«Нева» и «Надежда» (дети читают или рассказывают об отдельных событиях кругосветного путешествия Ю. Лисянского и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Крузенштерна). Например, когда проходило путешествие, сколько оно длилось; в каких странах побывали моряки; праздник Нептуна; встреча с аборигенами.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на основе иллюстраций и текста к ним составить рассказ о путешествии Миклухо-Маклая.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Викторина (на основе иллюстраций): «Знаешь ли ты?»: Кто открыл радио?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первым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вышел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открытый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космос?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Кем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Пирогов?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Кем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Склифосовский?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</w:t>
            </w:r>
            <w:r w:rsidRPr="0029424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описание</w:t>
            </w:r>
            <w:r w:rsidRPr="0029424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героя</w:t>
            </w:r>
            <w:r w:rsidRPr="0029424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картины</w:t>
            </w:r>
            <w:r w:rsidRPr="0029424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художника</w:t>
            </w:r>
            <w:r w:rsidRPr="00294248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М.</w:t>
            </w:r>
            <w:r w:rsidRPr="0029424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Нестерова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«Портрет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хирурга С.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Юдина».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Вопросы для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обсуждения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каким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изображен хирург? Почему центром картины является рука врача? Какие качества героя отразил художник?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Заполним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таблицу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каких мы знаем первооткрывателей – мореплавателей, землепроходцев, космонавтов, ученых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защитника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Отечества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19.02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Благодарность армии за мирную жизнь, за проявление патриотических чувств, защиту Родины, охрану ее рубежей. Преемственность поколений.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Страницы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истории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российской армии. «В жизни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всегда есть место подвигу». Герои России мирного времени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Слушание песни из кинофильма «Офицеры» и просмотр соответствующего отрывка из фильма Комментарий детей: вызвало ли волнение эта песня и эти кинокадры?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каких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качествах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солдат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офицеров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советской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армии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говорится в песне?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(фотографий):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оборона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Москвы,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Сталинградская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битва, Курское танковое сражение, парад Победы на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Красной площади (по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выбору).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принесла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победа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ВОВ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нашей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стране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миру?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Какие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чувства испытывают люди разных поколений, освободившись от фашизма?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мини-рассказы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основе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иллюстраций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на тему «О героях мирного времени». Например: О. Федора, С.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Бурнаев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А.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Логвинов,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Солнечников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(по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выбору).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«Думали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герои,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совершая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подвиги,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каких-то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наградах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для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себя?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Назовем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качества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героев».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Создадим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плакат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Дню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защитника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Отечества.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Какие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слова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напишем,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 благодарность нашей армии за их службу?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найти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свое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место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обществе. «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Я-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в семейном и детском коллективе»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26.02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Школьная жизнь – подготовка к взрослой жизни в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обществе.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Качества члена детского общества, которые помогают найти свое место в жизни.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Знаешь ли ты себя: что ты хочешь, о чем мечтаешь, к чему стремишься, что для этого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делаешь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 видео: спортивные выступления детей (художественная гимнастика, спортивные танцы, синхронное плавание – по выбору)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какие качества членов спортивного коллектива помогают им достичь слаженности и красоты движений?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нужно написать на листочке свое желание, листочек не подписывать. Сложим желания в чудесный мешочек, все перемешаем, а теперь оценим, какие из желаний относятся наши ученики только к себе, а какие – ко всему классу. Много ли в нашем обществе эгоистов или большинство имеет желания, касающиеся благополучия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других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с иллюстративным материалом: что главное в жизни этих детей – «я хочу, это - мне» или «я могу и должен, это</w:t>
            </w:r>
            <w:r w:rsidRPr="00294248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 для всех»? Кто из этих</w:t>
            </w:r>
            <w:r w:rsidRPr="00294248"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детей проявляет эгоизм? Кто –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равноправный член семейного коллектива?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Интерактивное задание: проанализируй пословицы и поговорки. Какие качества характеризуют коллектив: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соотнеси слово-качество с соответствующей пословицей. «С ремеслом спеши дружить — в коллективе легче жить» (трудовые умения); «Веника не переломишь, а по пруту весь веник переломаешь» (согласованность, дружба); «Что одному трудно, то сообща легко» (взаимопомощь). «Без актива нет коллектива» (умение подчиняться).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Сделаем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памятку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какие качества нужно воспитывать в себе, чтобы в обществе жить в мире и согласии?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Всемирный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фестиваль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4.03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Фестиваль молодежи и студентов проходит под лозунгом «За мир, дружбу,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солидарность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и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справедливость!». История рождения Фестивалей.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Фестиваль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это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возможность молодых людей общаться: поделиться своими планами на будущее, рассказать о своей стране, о работе или учебе. На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Фестивале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проводятся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различные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мероприятия,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собрания, диспуты, дружеские соревнования,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концерты.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Россия принимает гостей со всего мира дружелюбно и гостеприимно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Слушание гимна фестиваля молодежи и студентов 2017 года. Беседа: О каких идеях Фестиваля говорится в его гимне?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(Мы открыты всему.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Дружба, мир, солидарность.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Молодежь – создатели новой истории).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 учителя: история рождения Фестивалей: первый (1947, Прага), второй (1957, Москва, последний (2017, Сочи).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 Фестиваля: 1) Образовательная программа – «Россия в советское время», «День Африки», «День Азии и Океании», «День Европы»,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«Неграмотность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мире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борьба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ней».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2)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Культурная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 –</w:t>
            </w:r>
            <w:r w:rsidRPr="0029424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«Джазовый</w:t>
            </w:r>
            <w:r w:rsidRPr="00294248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фестиваль»,</w:t>
            </w:r>
            <w:r w:rsidRPr="0029424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«Музыка</w:t>
            </w:r>
            <w:r w:rsidRPr="00294248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будущего»,</w:t>
            </w:r>
            <w:r w:rsidRPr="00294248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«Танцевальная</w:t>
            </w:r>
            <w:r w:rsidRPr="00294248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академия»;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3)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Спортивная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программа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футбол,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теннис,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фигурное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катание,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шахматы.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Виртуальная экскурсия в образовательный центр «Сириус» (работа с иллюстративным материалом): что увидят здесь гости Фестиваля. Беседа: Для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каких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ребят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создана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школа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«Сириус»?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Чем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учатся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дети.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Если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ты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был учеником этой школы, какое бы выбрал направление образования: Спорт? Науку? Искусство?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оценка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видео: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говорят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России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россиянах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зарубежные гости Фестиваля (2017 г)? Изменилось ли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отношение молодых людей разных стран о России?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«Первым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делом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самолеты».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гражданской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авиации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11.03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Гражданской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авиации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России 100 лет. Значение авиации для жизни общества и каждого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человека.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Мечта человека летать воплотилась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сказках,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легендах, летописях. Мечта стать летчиком, покорить воздушное пространство свойственно как мужчинам, так и женщинам разного возраста.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Первый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самолет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гражданской авиации в России. Типы современных самолетов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видео: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взлет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самолета.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 какое чувство у вас возникает, когда вы смотрите, как в воздух поднимается самолет? летали ли вы на самолете? Ваши ощущения (страшно, удивительно, радостно, удивительно).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репродукции картины А. Дейнеко «Полет сквозь время».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«Можно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предположить,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картине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изображена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семья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 летчик и два его сына? Кем хотят стать мальчишки? Кто их «заразил» интересом к небу и полетам? Будут ли мальчишки летчиками?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Рассматривание картины А. Дейнеко «Никитка – первый русский летун». Чтение учителем отрывка из легенды: «Смерд Никитка, боярского сына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Лупатова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холоп», якобы смастерил себе из дерева и кожи крылья и даже с успехом летал на них».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 учителя: «Первый гражданский самолет АНТ-9 (руководитель А. Туполев).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 видео: «Авиация XXI века» России»: знакомимся с новыми типами российских самолетов гражданской авиации. Задание: сравните современные самолеты с первыми гражданским самолетом АНТ-9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Крым – дорога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домой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18.03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Крым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карте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России.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История присоединения Крыма к России. Крым – губерния России с 1783 года, когда у Белой скалы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крымчане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принесли присягу на верность Росс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ии и ее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императрице Екатерине Великой. Крым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всегда оставался свободной частью России: было сохранено другое вероисповедание, знати присваивался титул дворянский титул. Россия построила Севастополь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крупнейший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порт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Крыма.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 живет сегодня Крым: Крымский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мост,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трасса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Таврида,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благоустройство городов, восстановление сельского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хозяйства, народной культуры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Просмотр видео: Крым на карте России. Вид Крыма с высоты птичьего полета. Беседа: Опишите, как выглядит полуостров Крым с высоты птичьего полета.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иллюстраций и обсуждение рассказа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учителя: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«Присоединение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Крыма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России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1783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году.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видео: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Севастополь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крупнейший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город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Крыма,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построенный при Екатерине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Великой.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иллюстрациями: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достопримечательности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Севастополя. Виртуальная экскурсия: проедем по Крымскому мосту.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Воображаемая ситуация: мы на уроке в начальной школе – Урок безопасности. Беседа: чему учатся дети на уроке безопасности?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 видео: музыка и танцы крымских татар. Беседа: подберем слова для оценки искусства татарского народа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Россия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здоровая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держава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1.04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Человек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должен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быть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здоров,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жизнерадостен, закален.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Правила здорового образа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жизни.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Российское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государство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заботится о том, чтобы все граждане были здоровы, а Россия всегда называли здоровой державой. В России строятся стадионы, детские спортивные школы и центры, бассейны. Россия – мировая спортивная держава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оценим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пословицы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поговорки,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сформулируем правила</w:t>
            </w:r>
            <w:r w:rsidRPr="00294248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здорового</w:t>
            </w:r>
            <w:r w:rsidRPr="00294248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образа</w:t>
            </w:r>
            <w:r w:rsidRPr="00294248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жизни.</w:t>
            </w:r>
            <w:r w:rsidRPr="00294248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Например,</w:t>
            </w:r>
            <w:r w:rsidRPr="00294248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пословицы</w:t>
            </w:r>
            <w:r w:rsidRPr="00294248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поговорки: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«Двигайся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больше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—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проживешь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дольше»;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«Лучше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лекарства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хвори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нет, делай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зарядку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старости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лет»;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«Кто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курит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табак,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тот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сам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себе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враг»;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«Чтоб больным не лежать, нужно спорт уважать», «Кто излишне полнеет, тот стареет», «Тот, кто закаляется, здоровьем наполняется» (на выбор)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нужно</w:t>
            </w:r>
            <w:r w:rsidRPr="0029424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разложить</w:t>
            </w:r>
            <w:r w:rsidRPr="00294248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иллюстрации</w:t>
            </w:r>
            <w:r w:rsidRPr="00294248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две</w:t>
            </w:r>
            <w:r w:rsidRPr="00294248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группы: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1)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Полезно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здоровья;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2)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Вредно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для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здоровья.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на тему «Физкультура зимой и летом» предложите перечень подвижных игр, физических упражнений для проведения интересных, веселых и полезных прогулок»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Игра-соревнование: кто быстрее всех найдет ошибки в меню третьеклассника Пети (меню дано с нарушением баланса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белков-жиро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в-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углеводов)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Виртуальная экскурсия в спортивную школу (на стадион). Рассказы детей, какую спортивную секцию они посещают.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чтобы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укрепить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свое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здоровье,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чем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хотели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заниматься?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Цирк! Цирк! Цирк!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8.04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Страницы истории цирка в России. Цирковые профессии и их знаменитые представители. Великий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клоун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Ю.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Никулин.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Первая женщин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а-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укротительница тигров И. 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Бугримова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Просто ли стать цирковым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артистом?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фото зрителей во время спектакля. Беседа: о чем рассказывает мимика, выражение лица зрителей? Можно ли по фотографиям ответить на вопрос: «Почему все любят цирк?».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 учителя с использованием иллюстраций: страницы истории цирка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России: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XVIII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век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появление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русских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бродячих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артистов;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первые стационарные цирки братьев Никитиных; самый старый цирк в Москве на Цветном бульваре.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каких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городах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нашего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края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есть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цирк?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Интерактивное задание: соедини фото с названием профессии.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(Например, воздушный гимнаст, клоун, эквилибрист, укротитель, иллюзионист, наездник, жонглёр, акробат) – по выбору.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Прослушивание песни Ю. Никулина «День рождения. Старый цирк». Беседа: «Как вы понимаете слова в песне: «Голос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цирка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будто голос чуда, чудо не стареет никогда!»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«Вижу Землю»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15.04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Первый космонавт России и мира: личность Ю.А. Гагарина. Причина, по которой космонавт решил написать книгу «Вижу Землю». Рассказ Юрия Алексеевича о своем детстве, взрослении и подготовка к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полету.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Как современный школьник может изучать планету Земля?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Видео: пуск корабля-спутника «Восток-1». Обсудим: Какое слово, сказанное Юрием Алексеевичем во время взлета, сейчас знает весь мир?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на основе иллюстраций и отрывков из книги Ю.А. Гагарина «Вижу Землю» составить рассказ на тему «Простым он парнем был».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о каких качествах Юрия-подростка говорят его слова: «Мы гордились,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когда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впервые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что-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нибудь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получалось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самостоятельно: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удалось ли запрячь лошадь, насадить топор на топорище, поправить забор…»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Виртуальная экскурсия в планетарий, в музей Космонавтики; восприятие репродукций картин А. Леонова о космосе – по выбору.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оценим</w:t>
            </w:r>
            <w:r w:rsidRPr="00294248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наказ,</w:t>
            </w:r>
            <w:r w:rsidRPr="00294248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который</w:t>
            </w:r>
            <w:r w:rsidRPr="00294248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оставил</w:t>
            </w:r>
            <w:r w:rsidRPr="00294248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людям</w:t>
            </w:r>
            <w:r w:rsidRPr="00294248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Ю.А.</w:t>
            </w:r>
            <w:r w:rsidRPr="00294248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Гагарин:</w:t>
            </w:r>
            <w:r w:rsidRPr="00294248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Люди,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будем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хранить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приумножать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эту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красоту,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разрушать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ее!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215-летие со дня рождения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Н.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В.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Гоголя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22.04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Н.В. Гоголь – великий русский писатель. Его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произведения сатирически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освещают жизнь общества XIX века. Особенности характера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писателя: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застенчивость,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склонность к мистике, стремление к уединению. Влияние склонности писателя к мистике, фантастике на сюжеты его произведений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Знакомство и дружба с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Пушкиным.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Интерес детей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к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фантастическим (сказочным) произведениям. Особый стиль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произведений Гоголя: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обращение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читателю;</w:t>
            </w:r>
            <w:r w:rsidRPr="0029424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диалоги, народность языка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 видео – памятники Н.В. Гоголю в Москве.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Бесед: «Сравните изображение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Гоголя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памятниках.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Почему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один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называют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«грустным»,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второй «веселым»?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Работа с иллюстрациями (видео) к сказке «Ночь перед Рождеством».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 xml:space="preserve">Беседа: есть ли среди героев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сказочные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?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Что происходит с героями этой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рождественской сказки? Напоминают ли эти события – народные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волшебные сказки?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задание. «Волшебная сила языка Гоголя»: сравните два разных начала рассказа героя. Определите, какое начало более занимательное и привлекательное для читателя.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а) Расскажу вам о смешливом деде Максиме, который нашел заколдованное место. Вот что с ним произошло. Слушайте.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б)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Ей-богу, уже надоело рассказывать! Право, скучно: рассказывай, да и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 xml:space="preserve">рассказывай, и отвязаться нельзя! Ну, извольте, я расскажу, только,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ей-ей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,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в последний раз…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Вот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если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захочет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обморочить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дьявольская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сила,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то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обморочит;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ей-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CFCFC"/>
                <w:lang w:eastAsia="ru-RU"/>
              </w:rPr>
              <w:t>богу, обморочит!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репродукции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картины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П.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Геллер.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«Гоголь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Жуковский у</w:t>
            </w:r>
            <w:r w:rsidRPr="00294248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Пушкина</w:t>
            </w:r>
            <w:r w:rsidRPr="00294248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Царском</w:t>
            </w:r>
            <w:r w:rsidRPr="00294248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селе».</w:t>
            </w:r>
            <w:r w:rsidRPr="00294248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Беседа:</w:t>
            </w:r>
            <w:r w:rsidRPr="00294248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«Чем</w:t>
            </w:r>
            <w:r w:rsidRPr="00294248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занимаются</w:t>
            </w:r>
            <w:r w:rsidRPr="00294248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геро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</w:t>
            </w:r>
            <w:r w:rsidRPr="00294248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картины?»,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«Почему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первым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слушателем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своих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произведений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Гоголь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просил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быть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Пушкина?»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иллюстрациями: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оцените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сюжеты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иллюстраций,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определите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 ним увлечения писателя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Экологичное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 xml:space="preserve"> потребление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29.04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Экологичное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потребление – как использовать природу, чтобы приносить ей как можно меньше вреда.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 значит – жизнь без отходов: отказ от ненужного, продление жизни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вещей, сокращение потребления, повторное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использование, переработка отходов, экономия природного материала (воды, света)</w:t>
            </w:r>
            <w:proofErr w:type="gramEnd"/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обсуждение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(фото) -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«Как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мусор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становится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седьмым континентом Земли». Беседа: вредит ли природе «седьмой континент» (мусорное пятно в Тихом океане).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означает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суждение: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«относитесь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покупкам вдумчиво». Обсудим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ответы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какие из них продуманные?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Например: если вещь нравится, ее нужно купить; нужно уметь отказываться от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ненужного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но модного; подумать: можно ли мои старые вещи переделать; нужно, чтобы в доме было много разных продуктов; нужно покупать с умом, это сохраняет деньги.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Проведем мини-исследование: проанализируем «рождение» и жизнь какой-нибудь одежды (например, свитера, брюк): покупка шерсти (материала); создание выкройки; пошив, покупка пуговиц, молнии; сдача вещи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продажу;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перевозка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вещи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магазин;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покупка;</w:t>
            </w:r>
            <w:r w:rsidRPr="00294248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через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месяц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ношения обливают жирным борщом; пятно не отстирывается; вещь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выбрасывается…</w:t>
            </w:r>
            <w:proofErr w:type="gramEnd"/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Вопрос для обсуждения: можно ли считать это 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экологичным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потреблением?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Задание: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заполним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памятку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Экологичное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потребление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это…»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Труд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крут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6.05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Страницы прошлого: трудились 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ли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люди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первобы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тного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общества?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Труд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– основа жизни человека и развития общества.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только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талант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определяет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успешность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трудовой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деятельности.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Человек должен любить свою работу и любую выполнять старательно и ответственно. В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современных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      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условиях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значительная часть труда – работа коллективная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Просмотр отрывка из мультфильма «</w:t>
            </w:r>
            <w:proofErr w:type="spell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Нехочуха</w:t>
            </w:r>
            <w:proofErr w:type="spell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». Дискуссия: «Может быть прав мальчик – герой мультфильма, что легко и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хорошо жить, если тебя обслуживают роботы?»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Виртуальное путешествие в прошлое. Рассматривание иллюстраций на тему «Жизнь первобытного общества».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Беседа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каким трудом занимались первобытные люди? Какие цели труда достигались?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 на основе рассматривания пейзажа И. Левитана. Вопрос для обсуждения: «Только ли талант художника определяет ценность его живописи?» (умение наблюдать, чувствовать цвет, форму, пространство, владеть кистью и красками).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«Как хлеб на стол пришел?» На основе иллюстративного материала ответить на вопросы: «Как доказать, что деятельность хлебороба носит коллективный характер?», «При каком условии деятельность хлеборобов будет успешной?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группах: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определите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значение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пословиц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поговорок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труде.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«Яблоню ценят по плодам, а человека – по делам», «Не лежи на печи, будешь есть калачи», «Не делай наспех, сделаешь курам нас мех»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Урок</w:t>
            </w:r>
            <w:r w:rsidRPr="0029424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памяти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13.05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Зачем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человеку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историческая память? Может ли общество существовать без исторической памяти?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Страницы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героического прошлого, которые нельзя забывать. Преемственность поколений в области трудовой деятельности, образования, науки. Качества россиянина, которые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переходят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поколения в поколение.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Музеи, книги, произведения живописи как хранители исторической памяти.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Память и профессия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человека: знаменитые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профессиональные династии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России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Встреча с выпускниками школы: что они помнят о своей школьной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жизни?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 видео: что такое историческая память? Беседа: может ли человек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жить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без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памяти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прошлом?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каждый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вас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помнит о своем детстве? Эти воспоминания приятны, нужны вам?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соотнесите иллюстрацию о героическом прошлом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России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названием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события.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Какое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чувство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объединяло</w:t>
            </w:r>
            <w:r w:rsidRPr="0029424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граждан России, когда Родине грозила опасность? Какие качества проявляли герои этих событий?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Работа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иллюстративным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материалом: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сравнение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школы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Древней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Руси с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современной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школой;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число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факультетов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МГУ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имени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Ломоносова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год его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открытия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сегодня.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Формулирование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суждений: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вклад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развитие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общества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научных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открытий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(например,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радио,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телевидения,</w:t>
            </w:r>
            <w:r w:rsidRPr="0029424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компьютера). Дискуссия: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может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ли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современное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общество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отказаться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</w:t>
            </w:r>
            <w:r w:rsidRPr="00294248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музеев, книг,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произведений</w:t>
            </w:r>
            <w:r w:rsidRPr="00294248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живописи?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Рассказ учителя: профессиональные династии России (ученых, врачей, музыкантов и др.). Вопрос для обсуждения: «Почему дети выбирают профессии своих родителей?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35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Будь</w:t>
            </w:r>
            <w:r w:rsidRPr="0029424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готов!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дню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детских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общественных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20.05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История рождения советских общественных</w:t>
            </w:r>
            <w:r w:rsidRPr="00294248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bdr w:val="none" w:sz="0" w:space="0" w:color="auto" w:frame="1"/>
                <w:lang w:eastAsia="ru-RU"/>
              </w:rPr>
              <w:t>  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организаций: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«Звездочка», пионерская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организация имени Ленина,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комсомол. Участие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общественных организаций (общественных движений) в жизни общества. Чем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занимаются общественная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организация (общественное движение) «Зеленая планета»,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«Детский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 </w:t>
            </w: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орден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милосердия»,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«Интеллект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будущего». Наше участие в общественном</w:t>
            </w:r>
            <w:r w:rsidRPr="00294248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движении</w:t>
            </w:r>
            <w:r w:rsidRPr="00294248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детей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молодежи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Просмотр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видео: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детские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общественные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организации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Советского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Союза: как они возникли и чем занимались.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Интерактивное задание. Послушаем представителей разных движений. Проанализируем их девизы. Сделаем 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вывод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: какой деятельностью занимаются их члены. Предложим организациям дополнить их план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мероприятиями.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«Движение первых»: взаимопомощь, историческая память, культура народов России. «Интеллект</w:t>
            </w:r>
            <w:r w:rsidRPr="002942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будущего»: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конкурсы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соревнования.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«Детский орден милосердия»: помощь детям, испытывающим трудности в учении.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Дискуссия: если бы мы создавали общественную организацию или общественное движение, какой бы выбрали девиз?</w:t>
            </w:r>
          </w:p>
        </w:tc>
      </w:tr>
      <w:tr w:rsidR="00294248" w:rsidRPr="00294248" w:rsidTr="00294248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Русский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язык.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Великий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могучий. 225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дня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рождения А. С. Пушкина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27.05</w:t>
            </w:r>
          </w:p>
        </w:tc>
        <w:tc>
          <w:tcPr>
            <w:tcW w:w="3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А.С. Пушкин – великий русский поэт. Поэзия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Пушкина известна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любима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</w:t>
            </w:r>
            <w:r w:rsidRPr="00294248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всем</w:t>
            </w:r>
            <w:r w:rsidRPr="00294248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мире. Условия жизни, которые повлияли на становление таланта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поэта: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влияние</w:t>
            </w:r>
            <w:r w:rsidRPr="0029424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бабушки и няни; учеба в Царскосельском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лицее.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bdr w:val="none" w:sz="0" w:space="0" w:color="auto" w:frame="1"/>
                <w:lang w:eastAsia="ru-RU"/>
              </w:rPr>
              <w:t>А.С.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Пушкин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bdr w:val="none" w:sz="0" w:space="0" w:color="auto" w:frame="1"/>
                <w:lang w:eastAsia="ru-RU"/>
              </w:rPr>
              <w:t>-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преобразователь литературного русского языка. Он приблизил его к народному языку, отошел от высокопарного стиля, ввел живую разговорную речь</w:t>
            </w:r>
          </w:p>
        </w:tc>
        <w:tc>
          <w:tcPr>
            <w:tcW w:w="7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248" w:rsidRPr="00294248" w:rsidRDefault="00294248" w:rsidP="00294248">
            <w:pPr>
              <w:spacing w:after="0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Рассматривание фото книг стихов А.С. Пушкина, переведенных на иностранные языки. Индивидуальное 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задание детям – перевод названий с английского (французского, немецкого) языка.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Работа с иллюстративным материалом: описание портретов бабушки и няни Александра Сергеевича.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Воображаемая ситуация. Представим, что мы можем наблюдать, как Пушкин читает стихи няне. Рассмотрим рисунок Н. Ильина: «Пушкин и няня. Зимний вечер», прочитаем отрывок из стихотворения.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Рассматривание репродукции картины И. Репина «Пушкин на лицейском экзамене». Беседа: «Увлечен ли поэт чтением своего стихотворения? Как реагирует Державин на его выступление?». Оценка слов Державина «Прекрасно! Великолепна! Господа, да это истинная </w:t>
            </w:r>
            <w:r w:rsidRPr="0029424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bdr w:val="none" w:sz="0" w:space="0" w:color="auto" w:frame="1"/>
                <w:lang w:eastAsia="ru-RU"/>
              </w:rPr>
              <w:t>поэзия!»</w:t>
            </w:r>
          </w:p>
          <w:p w:rsidR="00294248" w:rsidRPr="00294248" w:rsidRDefault="00294248" w:rsidP="00294248">
            <w:pPr>
              <w:spacing w:after="0" w:afterAutospacing="1" w:line="23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Интерактивное задание: оценим разговорный стиль поэзии А.С. Пушкина,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близость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языка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</w:t>
            </w:r>
            <w:r w:rsidRPr="00294248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proofErr w:type="gramStart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народному</w:t>
            </w:r>
            <w:proofErr w:type="gramEnd"/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яркость,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выразительность</w:t>
            </w:r>
            <w:r w:rsidRPr="00294248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языка</w:t>
            </w:r>
            <w:r w:rsidRPr="00294248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29424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(на примерах из его произведений)</w:t>
            </w:r>
          </w:p>
        </w:tc>
      </w:tr>
    </w:tbl>
    <w:p w:rsidR="00294248" w:rsidRPr="00294248" w:rsidRDefault="00294248" w:rsidP="00294248">
      <w:pPr>
        <w:shd w:val="clear" w:color="auto" w:fill="FFFFFF"/>
        <w:spacing w:after="15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9424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277130" w:rsidRPr="00294248" w:rsidRDefault="00277130">
      <w:pPr>
        <w:rPr>
          <w:rFonts w:ascii="Times New Roman" w:hAnsi="Times New Roman" w:cs="Times New Roman"/>
          <w:sz w:val="28"/>
          <w:szCs w:val="28"/>
        </w:rPr>
      </w:pPr>
    </w:p>
    <w:sectPr w:rsidR="00277130" w:rsidRPr="00294248" w:rsidSect="00E33A2F">
      <w:pgSz w:w="16838" w:h="11906" w:orient="landscape"/>
      <w:pgMar w:top="142" w:right="678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128"/>
    <w:multiLevelType w:val="multilevel"/>
    <w:tmpl w:val="C3F4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248"/>
    <w:rsid w:val="000541BC"/>
    <w:rsid w:val="00264984"/>
    <w:rsid w:val="00277130"/>
    <w:rsid w:val="00294248"/>
    <w:rsid w:val="003F3E10"/>
    <w:rsid w:val="004A3B32"/>
    <w:rsid w:val="00746943"/>
    <w:rsid w:val="008F21EB"/>
    <w:rsid w:val="00C11F89"/>
    <w:rsid w:val="00D621B6"/>
    <w:rsid w:val="00E3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2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4248"/>
  </w:style>
  <w:style w:type="character" w:customStyle="1" w:styleId="cogold">
    <w:name w:val="_co_gold"/>
    <w:basedOn w:val="a0"/>
    <w:rsid w:val="00294248"/>
  </w:style>
  <w:style w:type="character" w:customStyle="1" w:styleId="hidesmart">
    <w:name w:val="_hide_smart"/>
    <w:basedOn w:val="a0"/>
    <w:rsid w:val="00294248"/>
  </w:style>
  <w:style w:type="character" w:styleId="a3">
    <w:name w:val="Hyperlink"/>
    <w:basedOn w:val="a0"/>
    <w:uiPriority w:val="99"/>
    <w:semiHidden/>
    <w:unhideWhenUsed/>
    <w:rsid w:val="0029424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94248"/>
    <w:rPr>
      <w:color w:val="800080"/>
      <w:u w:val="single"/>
    </w:rPr>
  </w:style>
  <w:style w:type="character" w:customStyle="1" w:styleId="ya-share2badge">
    <w:name w:val="ya-share2__badge"/>
    <w:basedOn w:val="a0"/>
    <w:rsid w:val="00294248"/>
  </w:style>
  <w:style w:type="character" w:customStyle="1" w:styleId="ya-share2icon">
    <w:name w:val="ya-share2__icon"/>
    <w:basedOn w:val="a0"/>
    <w:rsid w:val="00294248"/>
  </w:style>
  <w:style w:type="paragraph" w:styleId="a5">
    <w:name w:val="Normal (Web)"/>
    <w:basedOn w:val="a"/>
    <w:uiPriority w:val="99"/>
    <w:unhideWhenUsed/>
    <w:rsid w:val="00294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2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4248"/>
  </w:style>
  <w:style w:type="character" w:customStyle="1" w:styleId="cogold">
    <w:name w:val="_co_gold"/>
    <w:basedOn w:val="a0"/>
    <w:rsid w:val="00294248"/>
  </w:style>
  <w:style w:type="character" w:customStyle="1" w:styleId="hidesmart">
    <w:name w:val="_hide_smart"/>
    <w:basedOn w:val="a0"/>
    <w:rsid w:val="00294248"/>
  </w:style>
  <w:style w:type="character" w:styleId="a3">
    <w:name w:val="Hyperlink"/>
    <w:basedOn w:val="a0"/>
    <w:uiPriority w:val="99"/>
    <w:semiHidden/>
    <w:unhideWhenUsed/>
    <w:rsid w:val="0029424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94248"/>
    <w:rPr>
      <w:color w:val="800080"/>
      <w:u w:val="single"/>
    </w:rPr>
  </w:style>
  <w:style w:type="character" w:customStyle="1" w:styleId="ya-share2badge">
    <w:name w:val="ya-share2__badge"/>
    <w:basedOn w:val="a0"/>
    <w:rsid w:val="00294248"/>
  </w:style>
  <w:style w:type="character" w:customStyle="1" w:styleId="ya-share2icon">
    <w:name w:val="ya-share2__icon"/>
    <w:basedOn w:val="a0"/>
    <w:rsid w:val="00294248"/>
  </w:style>
  <w:style w:type="paragraph" w:styleId="a5">
    <w:name w:val="Normal (Web)"/>
    <w:basedOn w:val="a"/>
    <w:uiPriority w:val="99"/>
    <w:unhideWhenUsed/>
    <w:rsid w:val="00294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8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3995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47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283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1422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57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44860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1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47754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55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27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39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02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2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625782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97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60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82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4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8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20386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12" w:color="auto"/>
                            <w:bottom w:val="single" w:sz="6" w:space="0" w:color="auto"/>
                            <w:right w:val="none" w:sz="0" w:space="12" w:color="auto"/>
                          </w:divBdr>
                          <w:divsChild>
                            <w:div w:id="130307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50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2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30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40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0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5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2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44153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20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7868</Words>
  <Characters>44850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2023-08-25T20:27:00Z</cp:lastPrinted>
  <dcterms:created xsi:type="dcterms:W3CDTF">2023-08-25T09:47:00Z</dcterms:created>
  <dcterms:modified xsi:type="dcterms:W3CDTF">2023-09-29T07:56:00Z</dcterms:modified>
</cp:coreProperties>
</file>