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6F3" w:rsidRDefault="00B7297C" w:rsidP="00C33D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3B5EB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</w:t>
      </w:r>
      <w:r w:rsidR="004376F3">
        <w:rPr>
          <w:noProof/>
          <w:lang w:eastAsia="ru-RU"/>
        </w:rPr>
        <w:drawing>
          <wp:inline distT="0" distB="0" distL="0" distR="0" wp14:anchorId="28A8F5CA" wp14:editId="19767A76">
            <wp:extent cx="9982200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91825" cy="688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5EBA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</w:t>
      </w:r>
    </w:p>
    <w:p w:rsidR="004376F3" w:rsidRDefault="004376F3" w:rsidP="00C33D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9047EF" w:rsidRPr="009047EF" w:rsidRDefault="004376F3" w:rsidP="00C33DC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                         </w:t>
      </w:r>
      <w:bookmarkStart w:id="0" w:name="_GoBack"/>
      <w:bookmarkEnd w:id="0"/>
      <w:r w:rsidR="009047EF"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внеурочной</w:t>
      </w:r>
      <w:r w:rsidR="00C33D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 к курсу «К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апельки» составлена в соответствии с требованиями Федерального государственного образовательного стандарта начального общего образования. Рабочая программа имеет предметную направленность и разработана в соответствии с программой курса Б. М. </w:t>
      </w:r>
      <w:proofErr w:type="spell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Неменского</w:t>
      </w:r>
      <w:proofErr w:type="spell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«Изобразительное искусство»</w:t>
      </w:r>
    </w:p>
    <w:p w:rsidR="009047EF" w:rsidRPr="009047EF" w:rsidRDefault="00C33DC1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Программа «К</w:t>
      </w:r>
      <w:r w:rsidR="009047EF"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апельки» предназначена дл</w:t>
      </w:r>
      <w:r w:rsidR="002237D4" w:rsidRPr="0015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 детей в возрасте  </w:t>
      </w:r>
      <w:r w:rsidR="009047EF"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разной степенью одаренности, имеющих интерес к художественной деятельности</w:t>
      </w:r>
      <w:r w:rsidR="009047EF"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047EF"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направлена на обеспечение дополнительной теоретической и практической подготовки по изобразительному искусству.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программы нацелено на формирование культуры творческой личности, на приобщение учащихся к общечеловеческим ценностям через собственное творчество и освоение опыта прошлого. Содержание программы расширяет представления учащихся о видах изобразительного искусства, стилях, формирует чувство гармонии и эстетического вкуса. Актуальность данной программы обусловлена также ее практической значимостью. Дети могут применить полученные знания и практический опыт при выполнении творческих работ, участвовать в изготовлении рисунков, открыток. Предлагаемые занятия основной упор делают на изучение цветовой гаммы, подбор цветовых оттенков при выполнении работ.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абсолютной ценностью личностно - ориентированного образования является ребёнок, и в качестве глобальной цели рассматривают человека культуры, как личность свободную, гуманную, духовную и творческую. «Чтобы у младшего школьника развилось творческое мышление, необходимо, чтобы он почувствовал удивление и любопытство, повторил путь человечества в познании, удовлетворил с аппетитом возникшие потребности в записях. Только через преодоление трудностей, решение проблем, ребёнок может войти в мир творчества» (М. Р. Львов).  Полюбив то, что тебя окружает, лучше поймешь и оценишь то, что присуще всему народному искусству, что объединяет все виды, увидишь то, что их отличает друг от друга в зависимости от природных условий, занятий местных жителей, их вкусов. Учащиеся будут учиться рисовать красками, лепить из пластилина, работать с бумагой.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3FA6" w:rsidRDefault="00DF3FA6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FA6" w:rsidRDefault="00DF3FA6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3FA6" w:rsidRDefault="00DF3FA6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фор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мирование художественной культуры учащихся как неотъемлемой части культуры духовной.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преподавания изобразительного искусства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047EF" w:rsidRPr="009047EF" w:rsidRDefault="009047EF" w:rsidP="009047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учащихся нравственно-эстетической отзыв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чивости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прекрасное и безобразное в жизни и в искусстве;</w:t>
      </w:r>
    </w:p>
    <w:p w:rsidR="009047EF" w:rsidRPr="009047EF" w:rsidRDefault="009047EF" w:rsidP="009047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художественно-творческой активности школьников;</w:t>
      </w:r>
    </w:p>
    <w:p w:rsidR="009047EF" w:rsidRPr="009047EF" w:rsidRDefault="009047EF" w:rsidP="009047E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овладение образным языком изобразительного искусства посредством формирования художественных знаний, уме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ний и навыков.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Формирование нравственно-эстетической отзывчивости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сматривается как педагогический процесс, направленный на раз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витие осознанного отношения детей к окружающему миру и уме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 выражать его как в словесной форме, так и художественными средствами. Учитель строит занятия таким образом, чтобы от уро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ка к уроку школьники учились видеть в природе многообразие формы и цвета, ценить красоту простых, обыденных явлений.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нравственно-эстетической отзывчивости происходит не только в процессе восприятия окружающей при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роды, но и в ходе практической деятельности, при восприятии произведений художников (подлинники, слайды, репродукции), при обсуждении творческих работ одноклассников. В результате формирования эмоционально-оценочного отношения к работам одноклассников, к собственному творчеству принимает новые формы и художественно-творческая активность учащихся.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Формирование художественно-творческой активности уча</w:t>
      </w: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щихся в области изобразительной деятельности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им рас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крыться, овладеть различными приемами творческой деятельно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сти. В этом возрасте для ребенка является проблемой письмо, и преодолеть эти трудности поможет графическая работа карандашом, палочкой и тушью, углем и грифелем, работа в мел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кой пластике, развивающая пальцы. Живописное освоение листа большого формата с помощью гуашевых красок и широкой кисти помогает раскрепоститься и учит легко работать кистью во всех направлениях, свободно координируя движения руки.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Художественно-творческая активность детей не только на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правлена на создание творческого произведения, но и находит проявление в момент вынашивания замысла, в процессе обсуж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дения будущей работы. Часто сам разговор, непосредственно предваряющий практическую деятельность, является толчком, рождающим художественный образ в детском творчестве. Сти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мулируют рождение художественного образа музыкальный, ли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тературный и визуальный материал.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Овладение образным языком изобразительного искусства по</w:t>
      </w: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средством формирования художественных знаний, умений и навыков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происходит не только в процессе практической деятельности ре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бенка, но и на подготовительном этапе, связанном с восприятием окружающей действительности, произведений искусства, в ре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зультате обсуждения детских работ, а также в процессе усвоения способов работы с различными художественными материалами, демонстрируемых учителем на уроке.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работе с учащимися не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обходимо идти от образа, от эмоционального насыщения каждой темы. Даже задания, связанные с постижением цвета, характера графической линии, освоением технических приемов работы ки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сточкой, палочкой, карандашом, в первую очередь должны иметь нравственно-эмоциональную нагрузку.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2237D4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 курса «К</w:t>
      </w:r>
      <w:r w:rsidR="009047EF"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апельки» представлен в программе следующими содержательными линиями: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живопись,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графика,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скульптура,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народное и декоративно-прикладное искусство,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Занятия по этим содержательным линиям распределены в течение учебного курса. Наряду с групповой формой работы, во время занятий осуществляется индивидуальный и дифференцированный подход к детям. Каждое занятие состоит из двух частей –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теоретической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 Практическая часть состоит из заданий и занимательных упражнений для развития пространственного и логического мышления.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лежащие в основе построения рабочей программы: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личностно-ориентированные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разностороннее, свободное и творческое развитие ребенка,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дидактические: наглядность, связь теории с практикой,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творчества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(креативности):  предполагает максимальную ориентацию на творческое начало в учебной деятельности обучающегося приобретение ими собственного опыта творческой деятельности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умение создавать новое, находить нестандартные решения,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</w:t>
      </w:r>
      <w:proofErr w:type="spell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-ориентированные: освоение учениками знаний, умений, навыков преимущественно в форме практической творческой деятельности.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вариативности предполагает развитие у детей вариативного мышления, т.е. понимания возможности различных вариантов решения задачи и умения осуществлять систематический перебор вариантов. Этот принцип снимает страх перед ошибкой, учит воспринимать неудачу не как трагедию, а как сигнал для её  исправления.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Ценностные ориентиры содержания данного курса: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жизни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признание человеческой жизни и существования живого в природе и материальном мире в целом как величайшей ценности, как основы для подлинного художественно-эстетического, эколого-технологического сознания.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природы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основывается на общечеловеческой ценности жизни, на осознании себя частью природного мира - частью живой и неживой природы. Любовь к природе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прежде всего бережное отношение к ней как к среде обитания и выживания человека, а также переживание чувства красоты, гармонии, её совершенства, сохранение и приумножение её богатства, отражение в художественных произведениях, предметах декоративно-прикладного искусства.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человека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разумного существа, стремящегося к добру, самосовершенствованию и самореализации, важность и необходимость соблюдения здорового образа жизни в единстве его составляющих: физическом, психическом и социально-нравственном здоровье.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добра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направленность человека на развитие и сохранение жизни, через сострадание и милосердие, стремление помочь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ближнему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проявление высшей человеческой способности - любви.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истины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это ценность научного познания как части культуры человечества, разума, понимания сущности бытия, мироздания.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семьи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первой и самой значимой для развития ребёнка социальной и образовательной среды, обеспечивающей преемственность художественно-культурных, этнических традиций народов России от поколения к поколению и тем самым жизнеспособность российского общества.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труда и творчества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естественного условия человеческой жизни, потребности творческой самореализации, состояния нормального человеческого существования.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свободы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свободы выбора человеком своих мыслей и поступков, но свободы естественно ограниченной нормами, правилами, законами общества, членом которого всегда по всей социальной сути является человек.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социальной солидарности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признание прав и свобод человека, обладание чувствами справедливости, милосердия, чести, достоинства по отношению к себе и к другим людям.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гражданственности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осознание человеком себя как члена общества, народа, представителя страны и государства.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патриотизма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проявлений духовной зрелости человека, выражающееся в любви к России, народу, малой родине, в осознанном желании служить Отечеству.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Ценность человечества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части мирового сообщества, для существования и прогресса которого необходимы мир, сотрудничество народов и уважение к многообразию их культур.</w:t>
      </w:r>
    </w:p>
    <w:p w:rsidR="00B7297C" w:rsidRPr="00B7297C" w:rsidRDefault="00B7297C" w:rsidP="00B72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97C" w:rsidRPr="00B7297C" w:rsidRDefault="00B7297C" w:rsidP="00B7297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297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Место курса  «Капельки</w:t>
      </w:r>
      <w:r w:rsidRPr="00B7297C">
        <w:rPr>
          <w:rFonts w:ascii="Times New Roman" w:eastAsia="Times New Roman" w:hAnsi="Times New Roman" w:cs="Times New Roman"/>
          <w:b/>
          <w:sz w:val="28"/>
          <w:szCs w:val="28"/>
        </w:rPr>
        <w:t>» в учебном плане</w:t>
      </w:r>
    </w:p>
    <w:p w:rsidR="00B7297C" w:rsidRPr="00B7297C" w:rsidRDefault="00B7297C" w:rsidP="00B72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7297C" w:rsidRPr="00B7297C" w:rsidRDefault="00B7297C" w:rsidP="00B7297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7297C">
        <w:rPr>
          <w:rFonts w:ascii="Times New Roman" w:eastAsia="Times New Roman" w:hAnsi="Times New Roman" w:cs="Times New Roman"/>
          <w:sz w:val="28"/>
          <w:szCs w:val="28"/>
        </w:rPr>
        <w:tab/>
        <w:t>Учебный курс предназначен для обучающихся 1–4-х классов; рассчитан на 1 час в неделю/34</w:t>
      </w:r>
      <w:r w:rsidRPr="00B7297C">
        <w:rPr>
          <w:rFonts w:ascii="Times New Roman" w:eastAsia="Times New Roman" w:hAnsi="Times New Roman" w:cs="Times New Roman"/>
          <w:sz w:val="28"/>
          <w:szCs w:val="28"/>
          <w:lang w:val="en-US"/>
        </w:rPr>
        <w:t> </w:t>
      </w:r>
      <w:r w:rsidRPr="00B7297C">
        <w:rPr>
          <w:rFonts w:ascii="Times New Roman" w:eastAsia="Times New Roman" w:hAnsi="Times New Roman" w:cs="Times New Roman"/>
          <w:sz w:val="28"/>
          <w:szCs w:val="28"/>
        </w:rPr>
        <w:t>часа в год  в каждом  классе. В связи с праздничными  календарными днями: 8.03,  10.05, - количество часов сокращается до 32 часов. Программа будет выполнена за счёт уплотнения материала.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Планируемые результаты освоения </w:t>
      </w:r>
      <w:proofErr w:type="gramStart"/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обучающимися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программы внеурочной деятельности: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Раскрытие творческого потенциала школьников.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Умение воплощать в живописных работах свои собственные впечатления.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Создавать 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прекрасное</w:t>
      </w:r>
      <w:proofErr w:type="gramEnd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Ценить свой труд, уважать чужой.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Уметь применять теоретические знания на практике.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Уметь пользоваться художественным материалом.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Возрастные особенности достижения результатов воспитания</w:t>
      </w:r>
    </w:p>
    <w:p w:rsidR="009047EF" w:rsidRPr="009047EF" w:rsidRDefault="009047EF" w:rsidP="009047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внеурочной деятельности младших школьников необходимо учитывать, что, поступив в 1 класс, дети особенно восприимчивы к новому знанию, стремятся понять новую для них школьную реальность. Педагогу необходимо поддержать эту тенденцию, обеспечить используемыми формами внеурочной деятельности достижение ребенком первого уровня результатов.</w:t>
      </w:r>
    </w:p>
    <w:p w:rsidR="009047EF" w:rsidRPr="009047EF" w:rsidRDefault="009047EF" w:rsidP="009047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2 и 3 классах, как правило, набирает силу процесс развития детского коллектива, резко активизируется межличностное взаимодействие младших школьников друг с другом, что создаёт благоприятную ситуацию для достижения во внеурочной деятельности школьников второго уровня результатов.</w:t>
      </w:r>
    </w:p>
    <w:p w:rsidR="009047EF" w:rsidRPr="009047EF" w:rsidRDefault="009047EF" w:rsidP="009047EF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восхождение от результатов первого к результатам второго уровня на протяжении трёх лет обучения в школе создаёт у младшего школьника к 4 классу реальную возможность выхода в пространство общественного действия (т. е. достижение третьего уровня результатов).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Личностные, </w:t>
      </w:r>
      <w:proofErr w:type="spellStart"/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</w:t>
      </w:r>
      <w:proofErr w:type="spellEnd"/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предметные результаты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освоения программы.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Личностными результатами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программы  является формирование следующих умений:</w:t>
      </w:r>
    </w:p>
    <w:p w:rsidR="009047EF" w:rsidRPr="009047EF" w:rsidRDefault="009047EF" w:rsidP="009047E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оценивать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оценить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хорошие или плохие;</w:t>
      </w:r>
    </w:p>
    <w:p w:rsidR="009047EF" w:rsidRPr="009047EF" w:rsidRDefault="009047EF" w:rsidP="009047E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называть и объяснять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</w:t>
      </w:r>
    </w:p>
    <w:p w:rsidR="009047EF" w:rsidRPr="009047EF" w:rsidRDefault="009047EF" w:rsidP="009047E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объяснять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чувства и ощущения, возникающие в результате созерцания, рассуждения, обсуждения, самые простые общие для всех людей правила поведения (основы общечеловеческих нравственных ценностей);</w:t>
      </w:r>
    </w:p>
    <w:p w:rsidR="009047EF" w:rsidRPr="009047EF" w:rsidRDefault="009047EF" w:rsidP="009047EF">
      <w:pPr>
        <w:numPr>
          <w:ilvl w:val="0"/>
          <w:numId w:val="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предложенных ситуациях, опираясь на общие для всех простые правила поведения,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делать выбор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какой поступок совершить.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Метапредметными</w:t>
      </w:r>
      <w:proofErr w:type="spellEnd"/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результатами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 программы является формирование следующих универсальных учебных действий (УУД).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 УУД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047EF" w:rsidRPr="009047EF" w:rsidRDefault="009047EF" w:rsidP="009047EF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определять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формулировать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цель деятельности на уроке с помощью учителя;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проговаривать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последовательность действий на уроке;</w:t>
      </w:r>
    </w:p>
    <w:p w:rsidR="009047EF" w:rsidRPr="009047EF" w:rsidRDefault="009047EF" w:rsidP="009047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высказывать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своё предположение (версию)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9047EF" w:rsidRPr="009047EF" w:rsidRDefault="009047EF" w:rsidP="009047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учителя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объяснять выбор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наиболее подходящих для выполнения задания материалов и инструментов;</w:t>
      </w:r>
    </w:p>
    <w:p w:rsidR="009047EF" w:rsidRPr="009047EF" w:rsidRDefault="009047EF" w:rsidP="009047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готовить рабочее место 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выполнять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практическую работу по предложенному учителем плану с опорой на образцы, рисунки учебника;</w:t>
      </w:r>
    </w:p>
    <w:p w:rsidR="009047EF" w:rsidRPr="009047EF" w:rsidRDefault="009047EF" w:rsidP="009047EF">
      <w:pPr>
        <w:numPr>
          <w:ilvl w:val="0"/>
          <w:numId w:val="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контроль точности разметки деталей с помощью шаблона;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для формирования этих действий служит технология продуктивной художественно-творческой деятельности.</w:t>
      </w:r>
    </w:p>
    <w:p w:rsidR="009047EF" w:rsidRPr="009047EF" w:rsidRDefault="009047EF" w:rsidP="009047EF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совместно с учителем и другими учениками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эмоциональную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оценку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деятельности класса на уроке.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оценки учебных успехов.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Познавательные УУД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047EF" w:rsidRPr="009047EF" w:rsidRDefault="009047EF" w:rsidP="009047E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ориентироваться в своей системе знаний: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отличать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новое от уже известного с помощью учителя;</w:t>
      </w:r>
    </w:p>
    <w:p w:rsidR="009047EF" w:rsidRPr="009047EF" w:rsidRDefault="009047EF" w:rsidP="009047E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добывать новые знания: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находить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ответы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вопросы, используя  свой жизненный опыт и информацию, полученную на уроке;</w:t>
      </w:r>
    </w:p>
    <w:p w:rsidR="009047EF" w:rsidRPr="009047EF" w:rsidRDefault="009047EF" w:rsidP="009047E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делать выводы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результате совместной работы всего класса;</w:t>
      </w:r>
    </w:p>
    <w:p w:rsidR="009047EF" w:rsidRPr="009047EF" w:rsidRDefault="009047EF" w:rsidP="009047E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перерабатывать полученную информацию: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сравнивать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группировать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предметы и их образы;</w:t>
      </w:r>
    </w:p>
    <w:p w:rsidR="009047EF" w:rsidRPr="009047EF" w:rsidRDefault="009047EF" w:rsidP="009047EF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преобразовывать информацию из одной формы в другую – изделия, художественные образы.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 УУД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9047EF" w:rsidRPr="009047EF" w:rsidRDefault="009047EF" w:rsidP="009047EF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свою позицию до других: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оформлять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мысль в рисунках, доступных для изготовления изделиях;</w:t>
      </w:r>
    </w:p>
    <w:p w:rsidR="009047EF" w:rsidRPr="009047EF" w:rsidRDefault="009047EF" w:rsidP="009047EF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слушать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понимать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речь других.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Средством формирования этих действий служит технология продуктивной художественно-творческой деятельности. Совместно договариваться о правилах общения и поведения в школе и следовать им.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Предметными результатами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изучения  программы является формирование следующих знаний и умений.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Иметь представление об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эстетических понятиях:</w:t>
      </w: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эстетический идеал, эстетический вкус, мера, тождество, гармония, соотношение, часть и целое.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художественно-творческой изобразительной деятельности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знать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материалов (изобразительных и графических), используемых учащимися в своей деятельности, и их возможности для создания образа.</w:t>
      </w: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Линия, мазок, пятно, цвет, симметрия, рисунок, узор, орнамент, плоскостное и объёмное изображение, рельеф, мозаика.</w:t>
      </w:r>
      <w:proofErr w:type="gramEnd"/>
    </w:p>
    <w:p w:rsidR="009047EF" w:rsidRPr="009047EF" w:rsidRDefault="009047EF" w:rsidP="009047E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Уметь</w:t>
      </w:r>
      <w:r w:rsidRPr="009047E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реализовывать замысел образа с помощью полученных на уроках</w:t>
      </w:r>
      <w:r w:rsidRPr="009047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9047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изобразительного искусства знаний.</w:t>
      </w:r>
    </w:p>
    <w:p w:rsidR="002237D4" w:rsidRPr="001516CC" w:rsidRDefault="009047EF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7E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трудовой (технико-технологической) деятельности учащиеся</w:t>
      </w:r>
    </w:p>
    <w:p w:rsidR="00E634AB" w:rsidRPr="001516CC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16CC">
        <w:rPr>
          <w:rFonts w:ascii="Times New Roman" w:hAnsi="Times New Roman" w:cs="Times New Roman"/>
          <w:sz w:val="28"/>
          <w:szCs w:val="28"/>
        </w:rPr>
        <w:t>н</w:t>
      </w:r>
      <w:r w:rsidR="009047EF" w:rsidRPr="001516CC">
        <w:rPr>
          <w:rFonts w:ascii="Times New Roman" w:hAnsi="Times New Roman" w:cs="Times New Roman"/>
          <w:sz w:val="28"/>
          <w:szCs w:val="28"/>
        </w:rPr>
        <w:t>аучатся: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t>-видеть цветовое богатство окружающего мира и передавать свои впечатления в рисунках;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lastRenderedPageBreak/>
        <w:t>-выбирать наиболее выразительный сюжет тематической ком</w:t>
      </w:r>
      <w:r w:rsidRPr="001516CC">
        <w:rPr>
          <w:color w:val="000000"/>
          <w:sz w:val="28"/>
          <w:szCs w:val="28"/>
        </w:rPr>
        <w:softHyphen/>
        <w:t>позиции и проводить подготовительную работу (предварительные наблюдения, наброски и зарисовки, эскизы), с помощью изобрази</w:t>
      </w:r>
      <w:r w:rsidRPr="001516CC">
        <w:rPr>
          <w:color w:val="000000"/>
          <w:sz w:val="28"/>
          <w:szCs w:val="28"/>
        </w:rPr>
        <w:softHyphen/>
        <w:t>тельных средств выражать свое отношение к персонажам изобра</w:t>
      </w:r>
      <w:r w:rsidRPr="001516CC">
        <w:rPr>
          <w:color w:val="000000"/>
          <w:sz w:val="28"/>
          <w:szCs w:val="28"/>
        </w:rPr>
        <w:softHyphen/>
        <w:t>жаемого сюжета;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t>-анализировать форму, конструкцию, пространственное рас</w:t>
      </w:r>
      <w:r w:rsidRPr="001516CC">
        <w:rPr>
          <w:color w:val="000000"/>
          <w:sz w:val="28"/>
          <w:szCs w:val="28"/>
        </w:rPr>
        <w:softHyphen/>
        <w:t>положение, тональные отношения, цвет изображаемых предметов, сравнивать характерные особенности одного предмета с особенно</w:t>
      </w:r>
      <w:r w:rsidRPr="001516CC">
        <w:rPr>
          <w:color w:val="000000"/>
          <w:sz w:val="28"/>
          <w:szCs w:val="28"/>
        </w:rPr>
        <w:softHyphen/>
        <w:t>стями другого;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t>-пользоваться элементами перспективы, светотени, компози</w:t>
      </w:r>
      <w:r w:rsidRPr="001516CC">
        <w:rPr>
          <w:color w:val="000000"/>
          <w:sz w:val="28"/>
          <w:szCs w:val="28"/>
        </w:rPr>
        <w:softHyphen/>
        <w:t>ции и т. д. В рисовании на темы и с натуры;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t>-передавать тоном и цветом объем и пространство в натюр</w:t>
      </w:r>
      <w:r w:rsidRPr="001516CC">
        <w:rPr>
          <w:color w:val="000000"/>
          <w:sz w:val="28"/>
          <w:szCs w:val="28"/>
        </w:rPr>
        <w:softHyphen/>
        <w:t>морте, пейзаже, портрете;</w:t>
      </w:r>
    </w:p>
    <w:p w:rsidR="009047EF" w:rsidRPr="001516CC" w:rsidRDefault="009047EF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516CC">
        <w:rPr>
          <w:color w:val="000000"/>
          <w:sz w:val="28"/>
          <w:szCs w:val="28"/>
        </w:rPr>
        <w:t>-применять в рисунке выразительные средства (эффекты ос</w:t>
      </w:r>
      <w:r w:rsidRPr="001516CC">
        <w:rPr>
          <w:color w:val="000000"/>
          <w:sz w:val="28"/>
          <w:szCs w:val="28"/>
        </w:rPr>
        <w:softHyphen/>
        <w:t>вещения, композиции, штриховки, разные приемы работы акваре</w:t>
      </w:r>
      <w:r w:rsidRPr="001516CC">
        <w:rPr>
          <w:color w:val="000000"/>
          <w:sz w:val="28"/>
          <w:szCs w:val="28"/>
        </w:rPr>
        <w:softHyphen/>
        <w:t>лью, гуашью), добиваться образной передачи действительности</w:t>
      </w:r>
    </w:p>
    <w:p w:rsidR="002237D4" w:rsidRPr="001516CC" w:rsidRDefault="002237D4" w:rsidP="009047E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2237D4" w:rsidRPr="002237D4" w:rsidRDefault="00C33DC1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</w:t>
      </w:r>
      <w:r w:rsidR="00B729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 (32</w:t>
      </w:r>
      <w:r w:rsidR="002237D4"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ч.)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 и как работают художники (8 часов).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выразительными возможностями художественных материалов. Открытие их своеобразия, красоты и характера материала. Основные и составные цвета. Умение смешивать краски сразу на работе – живая связь красок. Изобразить цветы, заполняя крупными изображениями весь лист (без предварительного рисунка) по памяти и впечатлению. Темное и светлое. Оттенки цвета. Умение смешивать цветные краски </w:t>
      </w:r>
      <w:proofErr w:type="gram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белой и черной. Изображение природных стихий на больших листах бумаги крупными кистями без предварительного рисунка: гроза, буря, извержение вулкана, дождь, туман, солнечный день. Мягкая бархатистая пастель, текучесть прозрачной акварели – учимся понимать красоту и выразительность этих материалов. Изображение осеннего леса (по памяти и впечатлению) пастелью или акварелью. Изображение животных родного края из пластилина по впечатлению и по памяти.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изображаем, украшаем, строим (8 часов).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всматриваться, видеть, быть наблюдательным. Изображения животных или зверей, увиденных в зоопарке, в деревне. Умение фантазировать. Фантазия в жизни людей. Изображение сказочных, несуществующих животных и птиц, соединяя воедино элементы разных животных и даже растений. Сказочные персонажи: драконы, кентавры и т.д. Развитие наблюдательности. Умение видеть красоты в природе. "Мастер Украшения" учится у природы. Изображение паутинок с росой и веточками деревьев, снежинок и других прообразов украшений при помощи линий (индивидуально, по памяти).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чем говорит искусство(9 часов).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животных веселых, стремительных, угрожающих. Умение почувствовать и выразить в изображении характер животного. </w:t>
      </w: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Выражение характера человека в изображении; мужской образ в </w:t>
      </w: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сюжете сказки. Например, "Сказка о царе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Салтане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"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А.Пушкина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богатые возможности связи образных решений для всех последующих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proofErr w:type="gram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</w:t>
      </w:r>
      <w:proofErr w:type="gram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зображение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доброго и злого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воина.</w:t>
      </w: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Выражение</w:t>
      </w:r>
      <w:proofErr w:type="spellEnd"/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характера человека в изображении; женский образ </w:t>
      </w: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сюжете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сказки.Изображение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противоположных по характеру сказочных образов (Царевна Лебедь и Баба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Бабариха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Золушка и Мачеха и др.). Класс делится на две части: одни изображают добрых, другие – злых. </w:t>
      </w: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 человека и его характер, выраженный в объеме. </w:t>
      </w: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в объеме образов с ярко выраженным характером: Царевна Лебедь, Баба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Бабариха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Баба Яга, </w:t>
      </w: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Выражение характера человека через украшение. </w:t>
      </w:r>
      <w:proofErr w:type="gram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Украшая себя, любой человек рассказывает тем самым о себе: кто он такой, какой он или она: смелый воин – защитник или он угрожает.</w:t>
      </w:r>
      <w:proofErr w:type="gram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Разными будут украшения у Царевны Лебедь и Бабы </w:t>
      </w:r>
      <w:proofErr w:type="spell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Бабарихи</w:t>
      </w:r>
      <w:proofErr w:type="spell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Украшение вырезанных из бумаги богатырских доспехов, кокошников заданной формы, воротников (индивидуально)</w:t>
      </w:r>
      <w:proofErr w:type="gram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proofErr w:type="gramEnd"/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ыражение намерений через украшение. </w:t>
      </w: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Украшение двух противоположных по намерениям сказочных флотов (доброго, праздничного и злого, пиратского). Работа коллективно-индивидуальная. Аппликация.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BE75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говорит искусство (7</w:t>
      </w:r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часов</w:t>
      </w:r>
      <w:proofErr w:type="gramStart"/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)</w:t>
      </w:r>
      <w:proofErr w:type="gramEnd"/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 как средство выражения: теплые и холодные цвета. Борьба теплого и холодного.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угасающего костра – "борьба" тепла и холода. Заполняя весь лист, свободно смешивать краски между собой. Костер изображается как бы сверху, гаснущий (работа по памяти и впечатлению). "Перо Жар-птицы". Краски смешиваются прямо на листе. Черная и белая краски не применяются. Изображение ветки с определенным характером и настроением (индивидуально или по два человека, по впечатлению и по памяти): нежные и могучие ветки, при этом надо акцентировать умения создавать разные фактуры углем, сангиной. Элементарные знания о композиции. От изменения положения на листе даже одинаковых пятен изменяется и содержание композиции. Ритмическое расположение летящих птиц (работа индивидуальная или коллективная)</w:t>
      </w:r>
      <w:proofErr w:type="gramStart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</w:t>
      </w:r>
      <w:proofErr w:type="gramEnd"/>
      <w:r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онструирование или лепка птиц с разным характером пропорций – большой хвост – маленькая головка – большой клюв. Класс оформляется детскими работами, выполненными в течение года. Открытие выставки должно стать радостным праздником, событием школьной жизни. Уроки проводятся в форме беседы, последовательно напоминающей ребятам все темы учебных четвертей.</w:t>
      </w:r>
    </w:p>
    <w:p w:rsidR="001516CC" w:rsidRDefault="00BE7556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Тематическое планирование</w:t>
      </w:r>
    </w:p>
    <w:tbl>
      <w:tblPr>
        <w:tblStyle w:val="a4"/>
        <w:tblW w:w="9639" w:type="dxa"/>
        <w:tblInd w:w="392" w:type="dxa"/>
        <w:tblLook w:val="04A0" w:firstRow="1" w:lastRow="0" w:firstColumn="1" w:lastColumn="0" w:noHBand="0" w:noVBand="1"/>
      </w:tblPr>
      <w:tblGrid>
        <w:gridCol w:w="992"/>
        <w:gridCol w:w="6237"/>
        <w:gridCol w:w="2410"/>
      </w:tblGrid>
      <w:tr w:rsidR="00BE7556" w:rsidTr="00BE7556">
        <w:tc>
          <w:tcPr>
            <w:tcW w:w="992" w:type="dxa"/>
          </w:tcPr>
          <w:p w:rsidR="00BE755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6237" w:type="dxa"/>
          </w:tcPr>
          <w:p w:rsidR="00BE755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Тема раздела</w:t>
            </w:r>
          </w:p>
        </w:tc>
        <w:tc>
          <w:tcPr>
            <w:tcW w:w="2410" w:type="dxa"/>
          </w:tcPr>
          <w:p w:rsidR="00BE755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 часов</w:t>
            </w:r>
          </w:p>
        </w:tc>
      </w:tr>
      <w:tr w:rsidR="00BE7556" w:rsidTr="00BE7556">
        <w:tc>
          <w:tcPr>
            <w:tcW w:w="992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1.</w:t>
            </w:r>
          </w:p>
        </w:tc>
        <w:tc>
          <w:tcPr>
            <w:tcW w:w="6237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Чем и как работают художники?</w:t>
            </w:r>
          </w:p>
        </w:tc>
        <w:tc>
          <w:tcPr>
            <w:tcW w:w="2410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8ч.</w:t>
            </w:r>
          </w:p>
        </w:tc>
      </w:tr>
      <w:tr w:rsidR="00BE7556" w:rsidTr="00BE7556">
        <w:tc>
          <w:tcPr>
            <w:tcW w:w="992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2.</w:t>
            </w:r>
          </w:p>
        </w:tc>
        <w:tc>
          <w:tcPr>
            <w:tcW w:w="6237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Мы изображаем, украшаем, строим.</w:t>
            </w:r>
          </w:p>
        </w:tc>
        <w:tc>
          <w:tcPr>
            <w:tcW w:w="2410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8ч.</w:t>
            </w:r>
          </w:p>
        </w:tc>
      </w:tr>
      <w:tr w:rsidR="00BE7556" w:rsidTr="00BE7556">
        <w:tc>
          <w:tcPr>
            <w:tcW w:w="992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6237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 чем говорит искусство?</w:t>
            </w:r>
          </w:p>
        </w:tc>
        <w:tc>
          <w:tcPr>
            <w:tcW w:w="2410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9ч.</w:t>
            </w:r>
          </w:p>
        </w:tc>
      </w:tr>
      <w:tr w:rsidR="00BE7556" w:rsidTr="00BE7556">
        <w:tc>
          <w:tcPr>
            <w:tcW w:w="992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6237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Как говорит искусство?</w:t>
            </w:r>
          </w:p>
        </w:tc>
        <w:tc>
          <w:tcPr>
            <w:tcW w:w="2410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7ч.</w:t>
            </w:r>
          </w:p>
        </w:tc>
      </w:tr>
      <w:tr w:rsidR="00BE7556" w:rsidTr="00BE7556">
        <w:tc>
          <w:tcPr>
            <w:tcW w:w="992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Итого:</w:t>
            </w:r>
          </w:p>
        </w:tc>
        <w:tc>
          <w:tcPr>
            <w:tcW w:w="2410" w:type="dxa"/>
          </w:tcPr>
          <w:p w:rsidR="00BE7556" w:rsidRPr="00DF3FA6" w:rsidRDefault="00BE7556" w:rsidP="002237D4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F3F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  32ч</w:t>
            </w:r>
          </w:p>
        </w:tc>
      </w:tr>
    </w:tbl>
    <w:p w:rsidR="00BE7556" w:rsidRDefault="00BE7556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556" w:rsidRDefault="00BE7556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556" w:rsidRDefault="00BE7556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7556" w:rsidRDefault="001516CC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Календарно-т</w:t>
      </w:r>
      <w:r w:rsidR="002237D4"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ематическое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планиро</w:t>
      </w:r>
      <w:r w:rsidR="00B729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вание  </w:t>
      </w:r>
      <w:r w:rsidR="00BE75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курса «Капельки»</w:t>
      </w:r>
    </w:p>
    <w:p w:rsidR="002237D4" w:rsidRPr="002237D4" w:rsidRDefault="00BE7556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</w:t>
      </w:r>
      <w:r w:rsidR="00B729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- 32</w:t>
      </w:r>
      <w:r w:rsidR="001516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ч.</w:t>
      </w:r>
    </w:p>
    <w:p w:rsidR="002237D4" w:rsidRPr="002237D4" w:rsidRDefault="002237D4" w:rsidP="00223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</w:p>
    <w:tbl>
      <w:tblPr>
        <w:tblW w:w="1045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1"/>
        <w:gridCol w:w="2559"/>
        <w:gridCol w:w="824"/>
        <w:gridCol w:w="1970"/>
        <w:gridCol w:w="1769"/>
        <w:gridCol w:w="2702"/>
      </w:tblGrid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 тематического блока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Кол-во час.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Планируемая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Фактческая</w:t>
            </w:r>
            <w:proofErr w:type="spellEnd"/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дата</w:t>
            </w:r>
          </w:p>
        </w:tc>
        <w:tc>
          <w:tcPr>
            <w:tcW w:w="270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Умения, вырабатываемые в результате деятельности учащихся</w:t>
            </w:r>
          </w:p>
        </w:tc>
      </w:tr>
      <w:tr w:rsidR="002237D4" w:rsidRPr="002237D4" w:rsidTr="00824C5D">
        <w:tc>
          <w:tcPr>
            <w:tcW w:w="1045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Чем и как работают художники?(8 часов).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Гуашь. Цветочная поляна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использовать выразительные возможности художественные материалы: красками, пастелью, бумагой, пластилином.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Гуашь, добавление черной и белой краски. Природная стихия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1516C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Восковые мелки. Букет осени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Восковые мелки. Букет осени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.09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3A2B30">
        <w:trPr>
          <w:trHeight w:val="1405"/>
        </w:trPr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из осенних листьев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Аппликация «Осенний ко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вер» (коллективная работа)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Графические материалы. Волшебный цветок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Пластилин. Древний мир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1045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Мы изображаем, украшаем, строим (8 часов).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 и реальность. Птицы родного края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всматриваться, видеть, быть наблюдательным, фантазировать в создании предметов, видеть красоту в природе.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 и фантазия.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Изображение и фантазия. Сказочная птица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Украшение и реальность. Паутинка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Украшение и фантазия. Кружева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Постройка и реальность. Мой дом</w:t>
            </w:r>
          </w:p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Постройка и фантазия. Городок-коробок (коллек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тивная работа)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Постройка и фантазия. Городок-коробок (продолжение работы)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1045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 чем говорит искусство? </w:t>
            </w:r>
            <w:proofErr w:type="gramStart"/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 часов).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отношения к окружающему миру через изображение природы. Море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Умение выражать свое отношение к тому, что изображается в практической работе, воспринимать оттенки чувств, характер 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изображаемого животного и человека, проявлять фантазию при выполнении творческой работы.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Выражение отношения к окружающему 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миру через изображение животных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19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 человека и его харак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тер (женский образ)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 человека и его харак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тер (в объеме, женский образ)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 человека и его характер (в объеме, мужской образ)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характера чело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века через украшение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намерений че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ловека через конструкцию и декор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.02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Выражение намерений че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 xml:space="preserve">ловека через конструкцию и декор (сказочный 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флот)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01.03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Обобщение темы. Космическое путешествие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10455" w:type="dxa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BE7556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говорит искусство?(7</w:t>
            </w:r>
            <w:r w:rsidR="002237D4"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часов).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как средство выражения. Теплые и холодные цвета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.03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702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выражать в цвете настроение, характер предметов, применять законы композиции, ритма и пропорции в изображении объектов.</w:t>
            </w: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как средство выражения. Теплые и холодные цвета. Смешивание с черным, белым, серым цветами.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05.04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как средство выраже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ния. Автопортрет в теплых тонах.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1516CC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как средство выраже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ния. Автопортрет в холодных тонах.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097106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 как средство выраже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ния. Портрет друга.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097106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.04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31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Линия как средство выраже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ния. Изображение ветки.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824C5D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03.05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Цвет, ритм, композиция — средства выразительности. Весна, шум птиц (коллек</w:t>
            </w: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тивная работа)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097106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.05</w:t>
            </w:r>
          </w:p>
          <w:p w:rsidR="002237D4" w:rsidRPr="002237D4" w:rsidRDefault="00097106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  <w:r w:rsidR="002237D4" w:rsidRPr="002237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.05</w:t>
            </w: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237D4" w:rsidRPr="002237D4" w:rsidTr="00824C5D">
        <w:tc>
          <w:tcPr>
            <w:tcW w:w="63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237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824C5D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9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237D4" w:rsidRPr="002237D4" w:rsidRDefault="002237D4" w:rsidP="002237D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2237D4" w:rsidRPr="002237D4" w:rsidRDefault="002237D4" w:rsidP="002237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Учебно-методическая литература:</w:t>
      </w:r>
    </w:p>
    <w:p w:rsidR="002237D4" w:rsidRPr="002237D4" w:rsidRDefault="002237D4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37D4" w:rsidRPr="002237D4" w:rsidRDefault="00824C5D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Бушкова Л. Ю. Поурочные разработки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изобразительному искусству: 3</w:t>
      </w:r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класс.- М.: ВАКО, 2017.-144с.- </w:t>
      </w:r>
      <w:proofErr w:type="gramStart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помощь школьному учителю)</w:t>
      </w:r>
      <w:r w:rsidR="002237D4" w:rsidRPr="002237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2237D4" w:rsidRPr="002237D4" w:rsidRDefault="00824C5D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Неменский Б.М. Методическое пособие 1-4 класс. Б.М.Неменский.-М.:Просвещение,2016.-188с.</w:t>
      </w:r>
    </w:p>
    <w:p w:rsidR="002237D4" w:rsidRPr="002237D4" w:rsidRDefault="00824C5D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Неменская</w:t>
      </w:r>
      <w:proofErr w:type="spellEnd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Каждый народ художник. </w:t>
      </w:r>
      <w:proofErr w:type="spellStart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Л.А.Неменская.М</w:t>
      </w:r>
      <w:proofErr w:type="spellEnd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Просвещение .2016</w:t>
      </w:r>
    </w:p>
    <w:p w:rsidR="009047EF" w:rsidRPr="001516CC" w:rsidRDefault="00824C5D" w:rsidP="002237D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Неменский</w:t>
      </w:r>
      <w:proofErr w:type="spellEnd"/>
      <w:r w:rsidR="002237D4" w:rsidRPr="00223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Б. М. Изобразительное искусство и художественный труд. 1-9 классы. Изд</w:t>
      </w:r>
      <w:r w:rsidR="002237D4" w:rsidRPr="00151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ательство «Просвещение», </w:t>
      </w:r>
    </w:p>
    <w:sectPr w:rsidR="009047EF" w:rsidRPr="001516CC" w:rsidSect="004376F3">
      <w:pgSz w:w="16838" w:h="11906" w:orient="landscape"/>
      <w:pgMar w:top="142" w:right="536" w:bottom="284" w:left="567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825D7"/>
    <w:multiLevelType w:val="multilevel"/>
    <w:tmpl w:val="BD16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0C2EC9"/>
    <w:multiLevelType w:val="multilevel"/>
    <w:tmpl w:val="205CC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437673"/>
    <w:multiLevelType w:val="multilevel"/>
    <w:tmpl w:val="FA44B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562B4E"/>
    <w:multiLevelType w:val="multilevel"/>
    <w:tmpl w:val="3008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A90F93"/>
    <w:multiLevelType w:val="multilevel"/>
    <w:tmpl w:val="72E8C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D02319"/>
    <w:multiLevelType w:val="multilevel"/>
    <w:tmpl w:val="815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3D5781"/>
    <w:multiLevelType w:val="multilevel"/>
    <w:tmpl w:val="6BB69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3D7C8A"/>
    <w:multiLevelType w:val="multilevel"/>
    <w:tmpl w:val="08E6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EF"/>
    <w:rsid w:val="00097106"/>
    <w:rsid w:val="001516CC"/>
    <w:rsid w:val="002237D4"/>
    <w:rsid w:val="003A2B30"/>
    <w:rsid w:val="004376F3"/>
    <w:rsid w:val="004A3B32"/>
    <w:rsid w:val="00824C5D"/>
    <w:rsid w:val="008F21EB"/>
    <w:rsid w:val="009047EF"/>
    <w:rsid w:val="00B7297C"/>
    <w:rsid w:val="00BE7556"/>
    <w:rsid w:val="00C33DC1"/>
    <w:rsid w:val="00DF3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729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4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7297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3474</Words>
  <Characters>19808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2023-08-28T20:15:00Z</cp:lastPrinted>
  <dcterms:created xsi:type="dcterms:W3CDTF">2023-08-28T06:08:00Z</dcterms:created>
  <dcterms:modified xsi:type="dcterms:W3CDTF">2023-09-29T09:04:00Z</dcterms:modified>
</cp:coreProperties>
</file>