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B" w:rsidRPr="00876F08" w:rsidRDefault="00487F6B" w:rsidP="004A0748">
      <w:pPr>
        <w:shd w:val="clear" w:color="auto" w:fill="FFFFFF"/>
        <w:spacing w:after="0" w:line="240" w:lineRule="auto"/>
        <w:ind w:right="308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A0748">
        <w:rPr>
          <w:noProof/>
          <w:lang w:eastAsia="ru-RU"/>
        </w:rPr>
        <w:drawing>
          <wp:inline distT="0" distB="0" distL="0" distR="0" wp14:anchorId="783F6CB0" wp14:editId="070A7AD8">
            <wp:extent cx="10020300" cy="6711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34799" cy="6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6B" w:rsidRPr="00876F08" w:rsidRDefault="00487F6B" w:rsidP="00487F6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87F6B" w:rsidRPr="00876F08" w:rsidRDefault="004A0748" w:rsidP="004A0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="00487F6B" w:rsidRPr="0087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1.Рабочая программа по курсу «Функциональная грамотность» для 3 класса разработана на основе авторской программы Функциональная грамотность. 3 класс. Программа </w:t>
      </w:r>
      <w:proofErr w:type="gramStart"/>
      <w:r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proofErr w:type="gramEnd"/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/ М.В. Буряк, С.А. Шейкина. – М.: Планета, 2022. – 96 с. (Учение с увлечением),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воспитания.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Рабочая программа реализуется через учебное пособие: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грамотность. 3 класс. Тренажёр для школьников / М.В. Буряк,</w:t>
      </w:r>
    </w:p>
    <w:p w:rsidR="00487F6B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Шейкина. – М.: Планета, 2022. – 112 с. – (Учение с увлечением).</w:t>
      </w:r>
    </w:p>
    <w:p w:rsidR="0099487B" w:rsidRPr="00876F08" w:rsidRDefault="0099487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7F6B" w:rsidRPr="0099487B" w:rsidRDefault="0099487B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9487B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t xml:space="preserve">                            Место предмета </w:t>
      </w:r>
      <w:r w:rsidRPr="0099487B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«Функциональная грамотность»</w:t>
      </w:r>
      <w:r w:rsidRPr="0099487B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t xml:space="preserve"> в учебном плане</w:t>
      </w:r>
    </w:p>
    <w:p w:rsidR="0099487B" w:rsidRPr="00876F08" w:rsidRDefault="0099487B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7F6B" w:rsidRDefault="00487F6B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99487B" w:rsidRPr="0087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МБОУ Ленинской СОШ  на реализацию этой программы отводится 1 час в неделю, 34 часа в год.</w:t>
      </w:r>
      <w:r w:rsidR="0099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праздниками 30. 04 ,количество уроков сократилось до 33ч. Программа будет выполнена за счет </w:t>
      </w:r>
    </w:p>
    <w:p w:rsidR="00E71B71" w:rsidRPr="00876F08" w:rsidRDefault="00E71B71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уплотнения материала.</w:t>
      </w:r>
    </w:p>
    <w:p w:rsidR="00487F6B" w:rsidRPr="00876F08" w:rsidRDefault="00487F6B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71B71" w:rsidRDefault="00487F6B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</w:t>
      </w:r>
    </w:p>
    <w:p w:rsidR="00E71B71" w:rsidRDefault="00E71B71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B71" w:rsidRDefault="00E71B71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71B71" w:rsidRDefault="00E71B71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7F6B" w:rsidRPr="00876F08" w:rsidRDefault="00E71B71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</w:t>
      </w:r>
      <w:r w:rsidR="00487F6B"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87F6B"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Результаты освоения курса внеурочной деятельности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«Функциональная грамотность»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метапредметных</w:t>
      </w:r>
      <w:proofErr w:type="spellEnd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результатов.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Личностные</w:t>
      </w: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 изучения курса: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овладевать начальными навыками адаптации в мире финансовых отношений: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сопоставление доходов и расходов, простые вычисления в области семейных финансов;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осознавать личную ответственность за свои поступки;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уметь сотрудничать </w:t>
      </w:r>
      <w:proofErr w:type="gramStart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 в различных ситуациях.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76F0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результаты изучения курса: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Познавательные: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осваивать способы решения проблем творческого и поискового характера: работа над проектами и исследования;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использовать различные способы поиска, сбора, обработки, анализа и представления информации;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использовать знаково-символические средства, в том числе моделирование;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ориентироваться в своей системе знаний: отличать новое от уже </w:t>
      </w:r>
      <w:proofErr w:type="gramStart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известного</w:t>
      </w:r>
      <w:proofErr w:type="gramEnd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делать предварительный отбор источников информации: ориентироваться в потоке информации;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перерабатывать полученную информацию: сравнивать и группировать объекты;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преобразовывать информацию из одной формы в другую.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Регулятивные: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проявлять познавательную и творческую инициативу;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принимать и сохранять учебную цель и задачу;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</w:t>
      </w:r>
      <w:r w:rsidRPr="00876F0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планировать ее реализацию, в том числе во внутреннем плане;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контролировать и оценивать свои действия, вносить соответствующие коррективы в их выполнение;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</w:t>
      </w:r>
      <w:r w:rsidRPr="00876F0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уметь отличать правильно выполненное задание от неверного;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оценивать правильность выполнения действий: знакомство с критериями оценивания, самооценка и </w:t>
      </w:r>
      <w:proofErr w:type="spellStart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взаимооценка</w:t>
      </w:r>
      <w:proofErr w:type="spellEnd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Коммуникативные: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слушать и понимать речь других;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совместно договариваться о правилах работы в группе;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учиться выполнять различные роли в группе (лидера, исполнителя, критика).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 </w:t>
      </w: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изучения блока</w:t>
      </w: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«Читательская грамотность»: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способность различать тексты различных жанров и типов;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умение находить необходимую информацию в прочитанных текстах;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</w:t>
      </w:r>
      <w:r w:rsidRPr="00876F08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умение задавать вопросы по содержанию прочитанных текстов;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умение составлять речевое высказывание в устной и письменной форме в соответствии с поставленной учебной задачей.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Предметные результаты </w:t>
      </w: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изучения блока</w:t>
      </w: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«Математическая грамотность»: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способность формулировать, применять и интерпретировать математику в разнообразных контекстах;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способность проводить математические рассуждения;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способность использовать математические понятия, факты, чтобы описать, объяснить и предсказывать явления;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 </w:t>
      </w: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изучения блока</w:t>
      </w: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«Финансовая грамотность»: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</w:t>
      </w:r>
      <w:r w:rsidRPr="00876F08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понимание и правильное использование финансовых терминов;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представление о семейных расходах и доходах;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умение проводить простейшие расчеты семейного бюджета;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представление о различных видах семейных доходов;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представление о различных видах семейных расходов;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представление о способах экономии семейного бюджета.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 </w:t>
      </w: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изучения блока</w:t>
      </w: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</w:t>
      </w:r>
      <w:proofErr w:type="gramStart"/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Естественно-научная</w:t>
      </w:r>
      <w:proofErr w:type="gramEnd"/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грамотность»: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способность осваивать и использовать </w:t>
      </w:r>
      <w:proofErr w:type="gramStart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естественно-научные</w:t>
      </w:r>
      <w:proofErr w:type="gramEnd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487F6B" w:rsidRPr="00876F08" w:rsidRDefault="00487F6B" w:rsidP="00487F6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способность понимать основные особенности естествознания как формы человеческого познания.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765F" w:rsidRPr="00876F08" w:rsidRDefault="00487F6B" w:rsidP="0058765F">
      <w:pPr>
        <w:tabs>
          <w:tab w:val="left" w:leader="dot" w:pos="426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i/>
          <w:color w:val="000000"/>
          <w:spacing w:val="5"/>
          <w:sz w:val="28"/>
          <w:szCs w:val="28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8765F" w:rsidRPr="00876F0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Содержание</w:t>
      </w:r>
    </w:p>
    <w:p w:rsidR="0058765F" w:rsidRPr="0058765F" w:rsidRDefault="0058765F" w:rsidP="0058765F">
      <w:pPr>
        <w:tabs>
          <w:tab w:val="left" w:leader="dot" w:pos="426"/>
        </w:tabs>
        <w:spacing w:after="0" w:line="240" w:lineRule="auto"/>
        <w:contextualSpacing/>
        <w:rPr>
          <w:rFonts w:ascii="Times New Roman" w:hAnsi="Times New Roman" w:cs="Times New Roman"/>
          <w:bCs/>
          <w:i/>
          <w:color w:val="000000"/>
          <w:spacing w:val="5"/>
          <w:sz w:val="28"/>
          <w:szCs w:val="28"/>
        </w:rPr>
      </w:pPr>
      <w:r w:rsidRPr="0058765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5876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8765F">
        <w:rPr>
          <w:rFonts w:ascii="Times New Roman" w:hAnsi="Times New Roman" w:cs="Times New Roman"/>
          <w:b/>
          <w:sz w:val="28"/>
          <w:szCs w:val="28"/>
        </w:rPr>
        <w:t>«Основы</w:t>
      </w:r>
      <w:r w:rsidRPr="005876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8765F"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Pr="0058765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8765F">
        <w:rPr>
          <w:rFonts w:ascii="Times New Roman" w:hAnsi="Times New Roman" w:cs="Times New Roman"/>
          <w:b/>
          <w:sz w:val="28"/>
          <w:szCs w:val="28"/>
        </w:rPr>
        <w:t>грамотности»</w:t>
      </w:r>
      <w:r w:rsidRPr="005876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34297" w:rsidRPr="00876F08">
        <w:rPr>
          <w:rFonts w:ascii="Times New Roman" w:hAnsi="Times New Roman" w:cs="Times New Roman"/>
          <w:b/>
          <w:sz w:val="28"/>
          <w:szCs w:val="28"/>
        </w:rPr>
        <w:t>(8ч</w:t>
      </w:r>
      <w:r w:rsidRPr="0058765F">
        <w:rPr>
          <w:rFonts w:ascii="Times New Roman" w:hAnsi="Times New Roman" w:cs="Times New Roman"/>
          <w:b/>
          <w:spacing w:val="-5"/>
          <w:sz w:val="28"/>
          <w:szCs w:val="28"/>
        </w:rPr>
        <w:t>)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Определение основной темы в фольклорном произведении. Пословицы, поговорки как источник информации. Работа с текстом: как выделить главную мысль текста или его частей?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sz w:val="28"/>
          <w:szCs w:val="28"/>
        </w:rPr>
        <w:t>Кого можно считать настоящим читателем? Представление о настоящем читателе. Настоящий читатель много читает. Любимая книга. Составные части книги.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 w:rsidRPr="0058765F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58765F">
        <w:rPr>
          <w:rFonts w:ascii="Times New Roman" w:eastAsia="Times New Roman" w:hAnsi="Times New Roman" w:cs="Times New Roman"/>
          <w:sz w:val="28"/>
          <w:szCs w:val="28"/>
        </w:rPr>
        <w:t>«калеки», «лечение книг». Домашняя библиотека. Лента времени для учёта длительности чтения. Писатели и их книги.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 xml:space="preserve">. Технология продуктивного чтения. Продуктивное чтение – что это? Высказывание предположений.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</w:t>
      </w:r>
      <w:proofErr w:type="gramStart"/>
      <w:r w:rsidRPr="0058765F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58765F">
        <w:rPr>
          <w:rFonts w:ascii="Times New Roman" w:eastAsia="Times New Roman" w:hAnsi="Times New Roman" w:cs="Times New Roman"/>
          <w:sz w:val="28"/>
          <w:szCs w:val="28"/>
        </w:rPr>
        <w:t xml:space="preserve">: грустим, удивляемся, радуемся – испытываем эмоции. Технология – последовательность этапов (шагов) при </w:t>
      </w:r>
      <w:r w:rsidRPr="0058765F">
        <w:rPr>
          <w:rFonts w:ascii="Times New Roman" w:eastAsia="Times New Roman" w:hAnsi="Times New Roman" w:cs="Times New Roman"/>
          <w:spacing w:val="-2"/>
          <w:sz w:val="28"/>
          <w:szCs w:val="28"/>
        </w:rPr>
        <w:t>чтении.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 xml:space="preserve">Проект «Дружим с книгой». Обсуждение общей темы. Уточнение, выбор </w:t>
      </w:r>
      <w:proofErr w:type="spellStart"/>
      <w:r w:rsidRPr="0058765F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5876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проекта:</w:t>
      </w:r>
      <w:r w:rsidRPr="00587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«Электронная</w:t>
      </w:r>
      <w:r w:rsidRPr="005876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5876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lastRenderedPageBreak/>
        <w:t>будущего», «Самая</w:t>
      </w:r>
      <w:r w:rsidRPr="005876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фантастическая</w:t>
      </w:r>
      <w:r w:rsidRPr="005876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книга»,</w:t>
      </w:r>
      <w:r w:rsidRPr="00587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«Книги</w:t>
      </w:r>
      <w:r w:rsidRPr="00587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о детях» и т.д. Участие и помощь родителей. Составление плана работы над проектом, подготовка проекта. Сбор информации. Выполнение проекта. Подготовка презентации к защите проекта. Защита проекта.</w:t>
      </w:r>
    </w:p>
    <w:p w:rsidR="0058765F" w:rsidRPr="0058765F" w:rsidRDefault="0058765F" w:rsidP="0058765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65F" w:rsidRPr="0058765F" w:rsidRDefault="0058765F" w:rsidP="0058765F">
      <w:pPr>
        <w:widowControl w:val="0"/>
        <w:autoSpaceDE w:val="0"/>
        <w:autoSpaceDN w:val="0"/>
        <w:spacing w:after="0" w:line="274" w:lineRule="exact"/>
        <w:ind w:left="12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5876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</w:t>
      </w:r>
      <w:r w:rsidRPr="005876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математической</w:t>
      </w:r>
      <w:r w:rsidRPr="005876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грамотности»</w:t>
      </w:r>
      <w:r w:rsidRPr="005876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71B71">
        <w:rPr>
          <w:rFonts w:ascii="Times New Roman" w:eastAsia="Times New Roman" w:hAnsi="Times New Roman" w:cs="Times New Roman"/>
          <w:b/>
          <w:bCs/>
          <w:sz w:val="28"/>
          <w:szCs w:val="28"/>
        </w:rPr>
        <w:t>(8</w:t>
      </w:r>
      <w:r w:rsidRPr="005876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ч)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История развития математики. Из истории чисел и цифр. Римская</w:t>
      </w:r>
      <w:r w:rsidRPr="0058765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нумерация.</w:t>
      </w:r>
      <w:r w:rsidRPr="00587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Единицы времени: час, минута, сутки, месяц. Работа с часами с календарем. Числовые множества, их сравнение и отображение. Закономерности в ряду чисел. Ребус. Правила разгадывание ребусов. Решение математических ребусов.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Последовательность «шагов»</w:t>
      </w:r>
      <w:r w:rsidRPr="00587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(алгоритм) решения задач. Выбор необходимой информации, содержащей в тексте задачи, на рисунке или в таблице, для ответа на заданные</w:t>
      </w:r>
      <w:r w:rsidRPr="00587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 w:rsidRPr="00587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Ориентировка</w:t>
      </w:r>
      <w:r w:rsidRPr="00587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7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587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задачи, выделение условия и вопроса, данных и искомых чисел (величин). Задачи на сообразительность. Задачи на комбинированные действия. Выбор наиболее эффективных способов решения.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. Первые шаги в геометрии. Простейшие геометрические фигуры. Закономерности в геометрических узорах. Составление геометрических узоров. Задачи на разрезание, склеивание.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left="122"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F08" w:rsidRDefault="00876F08" w:rsidP="0058765F">
      <w:pPr>
        <w:widowControl w:val="0"/>
        <w:autoSpaceDE w:val="0"/>
        <w:autoSpaceDN w:val="0"/>
        <w:spacing w:after="0" w:line="274" w:lineRule="exact"/>
        <w:ind w:left="12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F08" w:rsidRDefault="00876F08" w:rsidP="0058765F">
      <w:pPr>
        <w:widowControl w:val="0"/>
        <w:autoSpaceDE w:val="0"/>
        <w:autoSpaceDN w:val="0"/>
        <w:spacing w:after="0" w:line="274" w:lineRule="exact"/>
        <w:ind w:left="12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65F" w:rsidRPr="0058765F" w:rsidRDefault="0058765F" w:rsidP="0058765F">
      <w:pPr>
        <w:widowControl w:val="0"/>
        <w:autoSpaceDE w:val="0"/>
        <w:autoSpaceDN w:val="0"/>
        <w:spacing w:after="0" w:line="274" w:lineRule="exact"/>
        <w:ind w:left="12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5876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</w:t>
      </w:r>
      <w:r w:rsidRPr="005876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естественнонаучной</w:t>
      </w:r>
      <w:r w:rsidRPr="005876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грамотности» (9</w:t>
      </w:r>
      <w:r w:rsidRPr="005876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ч)</w:t>
      </w:r>
    </w:p>
    <w:p w:rsidR="0058765F" w:rsidRPr="0058765F" w:rsidRDefault="0058765F" w:rsidP="0058765F">
      <w:pPr>
        <w:widowControl w:val="0"/>
        <w:autoSpaceDE w:val="0"/>
        <w:autoSpaceDN w:val="0"/>
        <w:spacing w:before="66"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. Что такое экология. Человек – часть природы. Активная хозяйственная деятельность</w:t>
      </w:r>
      <w:r w:rsidRPr="0058765F">
        <w:rPr>
          <w:rFonts w:ascii="Times New Roman" w:eastAsia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58765F">
        <w:rPr>
          <w:rFonts w:ascii="Times New Roman" w:eastAsia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уничтожает</w:t>
      </w:r>
      <w:r w:rsidRPr="0058765F">
        <w:rPr>
          <w:rFonts w:ascii="Times New Roman" w:eastAsia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природу.</w:t>
      </w:r>
      <w:r w:rsidRPr="0058765F">
        <w:rPr>
          <w:rFonts w:ascii="Times New Roman" w:eastAsia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8765F">
        <w:rPr>
          <w:rFonts w:ascii="Times New Roman" w:eastAsia="Times New Roman" w:hAnsi="Times New Roman" w:cs="Times New Roman"/>
          <w:spacing w:val="52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делать?</w:t>
      </w:r>
      <w:r w:rsidRPr="0058765F">
        <w:rPr>
          <w:rFonts w:ascii="Times New Roman" w:eastAsia="Times New Roman" w:hAnsi="Times New Roman" w:cs="Times New Roman"/>
          <w:spacing w:val="56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58765F">
        <w:rPr>
          <w:rFonts w:ascii="Times New Roman" w:eastAsia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экология.</w:t>
      </w:r>
      <w:r w:rsidRPr="0058765F">
        <w:rPr>
          <w:rFonts w:ascii="Times New Roman" w:eastAsia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Движение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Зеленых. Чем мы можем помочь нашей планете уже сейчас? Проблемы, которые надо решать! Составление плана по решению экологических проблем.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Изучать природу – значит любить и охранять её. Науки о природе. Как изучают природу. Наблюдения в природе, фиксация наблюдений, выводы. Необычные явления природы.</w:t>
      </w:r>
    </w:p>
    <w:p w:rsidR="0058765F" w:rsidRPr="0058765F" w:rsidRDefault="0058765F" w:rsidP="0058765F">
      <w:pPr>
        <w:widowControl w:val="0"/>
        <w:autoSpaceDE w:val="0"/>
        <w:autoSpaceDN w:val="0"/>
        <w:spacing w:before="1"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Необычные растения и животные. Находить общие и отличительные признаки растений и животных двора, дома. Учимся удивляться окружающей нас</w:t>
      </w:r>
      <w:r w:rsidRPr="005876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природе. Древние ящеры и современные ящерицы. Что надо знать о бактериях. Почему надо поддерживать чистоту в доме и соблюдать правила личной гигиены.</w:t>
      </w:r>
    </w:p>
    <w:p w:rsidR="0058765F" w:rsidRPr="0058765F" w:rsidRDefault="0058765F" w:rsidP="0058765F">
      <w:pPr>
        <w:widowControl w:val="0"/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proofErr w:type="gramStart"/>
      <w:r w:rsidRPr="0058765F">
        <w:rPr>
          <w:rFonts w:ascii="Times New Roman" w:eastAsia="Times New Roman" w:hAnsi="Times New Roman" w:cs="Times New Roman"/>
          <w:sz w:val="28"/>
          <w:szCs w:val="28"/>
        </w:rPr>
        <w:t>Удивительное</w:t>
      </w:r>
      <w:proofErr w:type="gramEnd"/>
      <w:r w:rsidRPr="0058765F">
        <w:rPr>
          <w:rFonts w:ascii="Times New Roman" w:eastAsia="Times New Roman" w:hAnsi="Times New Roman" w:cs="Times New Roman"/>
          <w:sz w:val="28"/>
          <w:szCs w:val="28"/>
        </w:rPr>
        <w:t xml:space="preserve"> дома. Наука в помощь человеку. Ежедневные опыты и фокусы на кухне и в ванной. Вода - удивительный растворитель. Огонь – враг или друг?</w:t>
      </w:r>
      <w:r w:rsidRPr="0058765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 xml:space="preserve">Природа </w:t>
      </w:r>
      <w:proofErr w:type="gramStart"/>
      <w:r w:rsidRPr="0058765F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8765F">
        <w:rPr>
          <w:rFonts w:ascii="Times New Roman" w:eastAsia="Times New Roman" w:hAnsi="Times New Roman" w:cs="Times New Roman"/>
          <w:sz w:val="28"/>
          <w:szCs w:val="28"/>
        </w:rPr>
        <w:t>сточник</w:t>
      </w:r>
      <w:r w:rsidRPr="005876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сил,</w:t>
      </w:r>
      <w:r w:rsidRPr="005876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вдохновения</w:t>
      </w:r>
      <w:r w:rsidRPr="005876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6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8765F">
        <w:rPr>
          <w:rFonts w:ascii="Times New Roman" w:eastAsia="Times New Roman" w:hAnsi="Times New Roman" w:cs="Times New Roman"/>
          <w:spacing w:val="-2"/>
          <w:sz w:val="28"/>
          <w:szCs w:val="28"/>
        </w:rPr>
        <w:t>оздоровления.</w:t>
      </w:r>
    </w:p>
    <w:p w:rsidR="00E71B71" w:rsidRDefault="00E71B71" w:rsidP="00876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08" w:rsidRPr="00876F08" w:rsidRDefault="00876F08" w:rsidP="00876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76F08"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876F0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Финансовая</w:t>
      </w:r>
      <w:r w:rsidRPr="00876F0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грамотность» (9 ч)</w:t>
      </w:r>
    </w:p>
    <w:p w:rsidR="00876F08" w:rsidRPr="00876F08" w:rsidRDefault="00876F08" w:rsidP="00876F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Обязательные, желаемые и непредвиденные расходы. Налоги. Экономия семейного бюджета.</w:t>
      </w:r>
    </w:p>
    <w:p w:rsidR="0058765F" w:rsidRPr="0058765F" w:rsidRDefault="0058765F" w:rsidP="005876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765F" w:rsidRPr="0058765F" w:rsidRDefault="0058765F" w:rsidP="005876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65F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</w:p>
    <w:p w:rsidR="0058765F" w:rsidRPr="0058765F" w:rsidRDefault="0058765F" w:rsidP="005876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lastRenderedPageBreak/>
        <w:t xml:space="preserve">Экскурсия, круглый стол, беседа. </w:t>
      </w:r>
      <w:proofErr w:type="gramStart"/>
      <w:r w:rsidRPr="0058765F">
        <w:rPr>
          <w:rFonts w:ascii="Times New Roman" w:hAnsi="Times New Roman" w:cs="Times New Roman"/>
          <w:sz w:val="28"/>
          <w:szCs w:val="28"/>
        </w:rPr>
        <w:t>Игра с ролевым акцентом, интеллектуальные игры, исследовательские проекты, этические беседы, дискуссии, выставки, коллективно-творческие дела, трудовые десанты, сюжетно-ролевые продуктивные игры.</w:t>
      </w:r>
      <w:proofErr w:type="gramEnd"/>
    </w:p>
    <w:p w:rsidR="0058765F" w:rsidRPr="0058765F" w:rsidRDefault="0058765F" w:rsidP="0058765F">
      <w:pPr>
        <w:tabs>
          <w:tab w:val="left" w:leader="do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5F" w:rsidRPr="0058765F" w:rsidRDefault="0058765F" w:rsidP="0058765F">
      <w:pPr>
        <w:tabs>
          <w:tab w:val="left" w:leader="do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5F">
        <w:rPr>
          <w:rFonts w:ascii="Times New Roman" w:hAnsi="Times New Roman" w:cs="Times New Roman"/>
          <w:b/>
          <w:sz w:val="28"/>
          <w:szCs w:val="28"/>
        </w:rPr>
        <w:t xml:space="preserve">Виды деятельности:  </w:t>
      </w:r>
    </w:p>
    <w:p w:rsidR="0058765F" w:rsidRPr="0058765F" w:rsidRDefault="0058765F" w:rsidP="0058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58765F" w:rsidRPr="0058765F" w:rsidRDefault="0058765F" w:rsidP="0058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деятельность; </w:t>
      </w:r>
    </w:p>
    <w:p w:rsidR="0058765F" w:rsidRPr="0058765F" w:rsidRDefault="0058765F" w:rsidP="0058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:rsidR="0058765F" w:rsidRPr="0058765F" w:rsidRDefault="0058765F" w:rsidP="0058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>досугово - развлекательная деятельность (досуговое общение);</w:t>
      </w:r>
    </w:p>
    <w:p w:rsidR="0058765F" w:rsidRPr="0058765F" w:rsidRDefault="0058765F" w:rsidP="0058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 xml:space="preserve">художественное творчество; </w:t>
      </w:r>
    </w:p>
    <w:p w:rsidR="0058765F" w:rsidRPr="0058765F" w:rsidRDefault="0058765F" w:rsidP="0058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5F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деятельность.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7F6B" w:rsidRPr="00876F08" w:rsidRDefault="00487F6B" w:rsidP="00487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3. Тематическое планирование</w:t>
      </w:r>
    </w:p>
    <w:p w:rsidR="00487F6B" w:rsidRPr="00876F08" w:rsidRDefault="00487F6B" w:rsidP="00487F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329"/>
        <w:gridCol w:w="2570"/>
      </w:tblGrid>
      <w:tr w:rsidR="00487F6B" w:rsidRPr="00876F08" w:rsidTr="00487F6B">
        <w:trPr>
          <w:trHeight w:val="2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 на изучение</w:t>
            </w:r>
          </w:p>
        </w:tc>
      </w:tr>
      <w:tr w:rsidR="00487F6B" w:rsidRPr="00876F08" w:rsidTr="00487F6B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«Читательская грамотность»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7F6B" w:rsidRPr="00876F08" w:rsidTr="00487F6B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</w:t>
            </w:r>
            <w:proofErr w:type="gramStart"/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Естественно-научная</w:t>
            </w:r>
            <w:proofErr w:type="gramEnd"/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грамотность»</w:t>
            </w:r>
          </w:p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87F6B" w:rsidRPr="00876F08" w:rsidTr="00487F6B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«Финансовая грамотность»</w:t>
            </w:r>
          </w:p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7F6B" w:rsidRPr="00876F08" w:rsidTr="00487F6B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«Математическая грамотность»</w:t>
            </w:r>
          </w:p>
          <w:p w:rsidR="00487F6B" w:rsidRPr="00876F08" w:rsidRDefault="00487F6B" w:rsidP="00487F6B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E71B71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7F6B" w:rsidRPr="00876F08" w:rsidTr="00487F6B">
        <w:trPr>
          <w:trHeight w:val="220"/>
        </w:trPr>
        <w:tc>
          <w:tcPr>
            <w:tcW w:w="7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487F6B" w:rsidP="00487F6B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487F6B" w:rsidRPr="00876F08" w:rsidRDefault="00487F6B" w:rsidP="00487F6B">
            <w:pPr>
              <w:spacing w:after="0" w:line="220" w:lineRule="atLeast"/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7F6B" w:rsidRPr="00876F08" w:rsidRDefault="00E71B71" w:rsidP="00487F6B">
            <w:pPr>
              <w:shd w:val="clear" w:color="auto" w:fill="FFFFFF"/>
              <w:spacing w:after="0" w:line="220" w:lineRule="atLeast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487F6B"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87F6B" w:rsidRPr="00876F08" w:rsidRDefault="00487F6B" w:rsidP="00487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Календарно-тематическое планирование</w:t>
      </w:r>
    </w:p>
    <w:p w:rsidR="00487F6B" w:rsidRPr="00876F08" w:rsidRDefault="00487F6B" w:rsidP="00487F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719"/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982"/>
        <w:gridCol w:w="984"/>
        <w:gridCol w:w="991"/>
        <w:gridCol w:w="928"/>
        <w:gridCol w:w="16"/>
      </w:tblGrid>
      <w:tr w:rsidR="00487F6B" w:rsidRPr="00876F08" w:rsidTr="00AB0F4C">
        <w:trPr>
          <w:trHeight w:val="685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before="98" w:after="0" w:line="229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before="98" w:after="0"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before="98" w:after="0" w:line="229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изучения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</w:t>
            </w:r>
          </w:p>
          <w:p w:rsidR="00487F6B" w:rsidRPr="00876F08" w:rsidRDefault="00487F6B" w:rsidP="0049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319"/>
        </w:trPr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705"/>
        </w:trPr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49014F">
        <w:trPr>
          <w:trHeight w:val="454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 «Читательская грамотность» (8 ч)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1.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дождевого червяка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C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2.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C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3.             </w:t>
            </w:r>
          </w:p>
        </w:tc>
        <w:tc>
          <w:tcPr>
            <w:tcW w:w="3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весит облако?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C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4.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– всему голова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C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5.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мел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6.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мыло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7.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свечи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8.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49014F">
        <w:trPr>
          <w:trHeight w:val="454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 «</w:t>
            </w:r>
            <w:proofErr w:type="gramStart"/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Естественно-научная</w:t>
            </w:r>
            <w:proofErr w:type="gramEnd"/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грамотность» (9 ч)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9.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Дождевые черви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10.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Полезный кальций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11.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облака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12.             </w:t>
            </w:r>
          </w:p>
        </w:tc>
        <w:tc>
          <w:tcPr>
            <w:tcW w:w="3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хлеб и дрожжи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13.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Интересное вещество – мел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14.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15.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свечи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16.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магнит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17.             </w:t>
            </w:r>
          </w:p>
        </w:tc>
        <w:tc>
          <w:tcPr>
            <w:tcW w:w="3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 себя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49014F">
        <w:trPr>
          <w:trHeight w:val="454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 «Финансовая грамотность» (8 ч)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18.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«бюджет»?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19.             </w:t>
            </w:r>
          </w:p>
        </w:tc>
        <w:tc>
          <w:tcPr>
            <w:tcW w:w="3982" w:type="dxa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20.             </w:t>
            </w:r>
          </w:p>
        </w:tc>
        <w:tc>
          <w:tcPr>
            <w:tcW w:w="3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берутся деньги? Зарплата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21.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22.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23.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24.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25.             </w:t>
            </w:r>
          </w:p>
        </w:tc>
        <w:tc>
          <w:tcPr>
            <w:tcW w:w="3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сэкономить семейные деньги?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49014F">
        <w:trPr>
          <w:trHeight w:val="454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 </w:t>
            </w:r>
            <w:r w:rsidR="00E7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«Математическая грамотность» (8</w:t>
            </w:r>
            <w:r w:rsidRPr="0087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26.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и доходы бюджета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27.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 семейный бюджет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A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28.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Подсчитываем семейный доход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29.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и пособия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30.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Подсчитываем случайные (нерегулярные) доходы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31.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Подсчитываем расходы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32.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обязательные </w:t>
            </w: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2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F6B" w:rsidRPr="00876F08" w:rsidTr="00AB0F4C">
        <w:trPr>
          <w:trHeight w:val="454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33.            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Подсчитываем сэкономленные деньги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F6B" w:rsidRPr="00876F08" w:rsidRDefault="00487F6B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F4C" w:rsidRPr="00876F08" w:rsidTr="00AB0F4C">
        <w:trPr>
          <w:trHeight w:val="454"/>
        </w:trPr>
        <w:tc>
          <w:tcPr>
            <w:tcW w:w="9165" w:type="dxa"/>
            <w:gridSpan w:val="5"/>
            <w:tcBorders>
              <w:top w:val="nil"/>
              <w:bottom w:val="nil"/>
              <w:right w:val="single" w:sz="8" w:space="0" w:color="000000"/>
            </w:tcBorders>
            <w:hideMark/>
          </w:tcPr>
          <w:p w:rsidR="00AB0F4C" w:rsidRPr="00876F08" w:rsidRDefault="00AB0F4C" w:rsidP="004901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</w:p>
          <w:p w:rsidR="00AB0F4C" w:rsidRPr="00876F08" w:rsidRDefault="00AB0F4C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0F4C" w:rsidRPr="00876F08" w:rsidRDefault="00AB0F4C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0F4C" w:rsidRPr="00876F08" w:rsidRDefault="00AB0F4C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F4C" w:rsidRPr="00876F08" w:rsidRDefault="00AB0F4C" w:rsidP="0049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F6B" w:rsidRPr="00876F08" w:rsidRDefault="00487F6B" w:rsidP="0048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87F6B" w:rsidRPr="00876F08" w:rsidRDefault="00487F6B" w:rsidP="00487F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6F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F6DDF" w:rsidRPr="00876F08" w:rsidRDefault="00CF6DDF">
      <w:pPr>
        <w:rPr>
          <w:rFonts w:ascii="Times New Roman" w:hAnsi="Times New Roman" w:cs="Times New Roman"/>
          <w:sz w:val="28"/>
          <w:szCs w:val="28"/>
        </w:rPr>
      </w:pPr>
    </w:p>
    <w:sectPr w:rsidR="00CF6DDF" w:rsidRPr="00876F08" w:rsidSect="004A0748">
      <w:pgSz w:w="16838" w:h="11906" w:orient="landscape"/>
      <w:pgMar w:top="709" w:right="253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BA0"/>
    <w:multiLevelType w:val="multilevel"/>
    <w:tmpl w:val="96C0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B"/>
    <w:rsid w:val="00277E94"/>
    <w:rsid w:val="00334297"/>
    <w:rsid w:val="00487F6B"/>
    <w:rsid w:val="0049014F"/>
    <w:rsid w:val="004A0748"/>
    <w:rsid w:val="0058765F"/>
    <w:rsid w:val="00876F08"/>
    <w:rsid w:val="0099487B"/>
    <w:rsid w:val="009C222D"/>
    <w:rsid w:val="00AA0E4E"/>
    <w:rsid w:val="00AB0F4C"/>
    <w:rsid w:val="00B924F9"/>
    <w:rsid w:val="00CF6DDF"/>
    <w:rsid w:val="00E71B71"/>
    <w:rsid w:val="00F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6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5</cp:revision>
  <dcterms:created xsi:type="dcterms:W3CDTF">2023-08-24T20:52:00Z</dcterms:created>
  <dcterms:modified xsi:type="dcterms:W3CDTF">2023-09-29T08:38:00Z</dcterms:modified>
</cp:coreProperties>
</file>