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2" w:type="pct"/>
        <w:jc w:val="center"/>
        <w:tblCellSpacing w:w="0" w:type="dxa"/>
        <w:tblInd w:w="-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6"/>
      </w:tblGrid>
      <w:tr w:rsidR="007C0C1B" w:rsidRPr="007C0C1B" w:rsidTr="008F4EE5">
        <w:trPr>
          <w:trHeight w:val="450"/>
          <w:tblCellSpacing w:w="0" w:type="dxa"/>
          <w:jc w:val="center"/>
        </w:trPr>
        <w:tc>
          <w:tcPr>
            <w:tcW w:w="402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1B" w:rsidRPr="007C0C1B" w:rsidRDefault="007C0C1B" w:rsidP="007C0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C1B" w:rsidRPr="007C0C1B" w:rsidRDefault="007C0C1B" w:rsidP="007C0C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 ОБЩЕОБРАЗОВАТЕЛЬНОЕ УЧРЕЖДЕНИЕ</w:t>
            </w:r>
          </w:p>
          <w:p w:rsidR="007C0C1B" w:rsidRPr="007C0C1B" w:rsidRDefault="007C0C1B" w:rsidP="007C0C1B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ЛЕНИНСКАЯ      СРЕДНЯЯ    ОБЩЕОБРАЗОВАТЕЛЬНАЯ     ШКОЛА</w:t>
            </w:r>
          </w:p>
          <w:p w:rsidR="007C0C1B" w:rsidRPr="007C0C1B" w:rsidRDefault="007C0C1B" w:rsidP="007C0C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C1B" w:rsidRPr="007C0C1B" w:rsidRDefault="007C0C1B" w:rsidP="007C0C1B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Школьная, д. 5, </w:t>
            </w:r>
            <w:proofErr w:type="gramStart"/>
            <w:r w:rsidRPr="007C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Долотинка</w:t>
            </w:r>
            <w:proofErr w:type="spellEnd"/>
          </w:p>
          <w:p w:rsidR="007C0C1B" w:rsidRPr="007C0C1B" w:rsidRDefault="007C0C1B" w:rsidP="007C0C1B">
            <w:pPr>
              <w:spacing w:after="12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телефон:  </w:t>
            </w:r>
            <w:proofErr w:type="gramStart"/>
            <w:r w:rsidRPr="007C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C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86385) 39-1-41,                                                                               факс: ( 86385) 39-1-41 </w:t>
            </w:r>
          </w:p>
          <w:p w:rsidR="007C0C1B" w:rsidRPr="007C0C1B" w:rsidRDefault="00E41CA5" w:rsidP="007C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6" o:title="BD15034_"/>
                </v:shape>
              </w:pict>
            </w:r>
          </w:p>
          <w:p w:rsidR="007C0C1B" w:rsidRPr="007C0C1B" w:rsidRDefault="007C0C1B" w:rsidP="007C0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C0C1B" w:rsidRPr="007C0C1B" w:rsidRDefault="007C0C1B" w:rsidP="007C0C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  <w:r w:rsidRPr="007C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</w:t>
            </w:r>
            <w:r w:rsidRPr="007C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7C0C1B">
              <w:rPr>
                <w:rFonts w:ascii="Times New Roman" w:eastAsia="Times New Roman" w:hAnsi="Times New Roman" w:cs="Times New Roman"/>
                <w:sz w:val="24"/>
                <w:szCs w:val="24"/>
              </w:rPr>
              <w:t>:                на    заседании                                                                                   Приказ № 68  от 26. 02.2015г педагогического совета                                                                                _______________</w:t>
            </w:r>
          </w:p>
          <w:p w:rsidR="007C0C1B" w:rsidRPr="007C0C1B" w:rsidRDefault="007C0C1B" w:rsidP="007C0C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1B">
              <w:rPr>
                <w:rFonts w:ascii="Times New Roman" w:eastAsia="Times New Roman" w:hAnsi="Times New Roman" w:cs="Times New Roman"/>
                <w:sz w:val="24"/>
                <w:szCs w:val="24"/>
              </w:rPr>
              <w:t>№ 6 от   26.02.2015г                                                                      директор школы</w:t>
            </w:r>
            <w:proofErr w:type="gramStart"/>
            <w:r w:rsidRPr="007C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C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Головкова</w:t>
            </w:r>
          </w:p>
          <w:p w:rsidR="007C0C1B" w:rsidRPr="007C0C1B" w:rsidRDefault="007C0C1B" w:rsidP="007C0C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  ____    </w:t>
            </w:r>
          </w:p>
          <w:p w:rsidR="007C0C1B" w:rsidRPr="007C0C1B" w:rsidRDefault="007C0C1B" w:rsidP="007C0C1B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 В Головкова                                                                                                     </w:t>
            </w:r>
          </w:p>
          <w:p w:rsidR="007C0C1B" w:rsidRPr="007C0C1B" w:rsidRDefault="007C0C1B" w:rsidP="007C0C1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0C1B" w:rsidRPr="007C0C1B" w:rsidRDefault="007C0C1B" w:rsidP="007C0C1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0C1B" w:rsidRPr="007C0C1B" w:rsidRDefault="007C0C1B" w:rsidP="007C0C1B">
      <w:pPr>
        <w:keepNext/>
        <w:keepLines/>
        <w:shd w:val="clear" w:color="auto" w:fill="FFFFFF"/>
        <w:spacing w:after="0"/>
        <w:ind w:right="3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C0C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Положение</w:t>
      </w:r>
    </w:p>
    <w:p w:rsidR="007C0C1B" w:rsidRPr="007C0C1B" w:rsidRDefault="007C0C1B" w:rsidP="007C0C1B">
      <w:pPr>
        <w:keepNext/>
        <w:keepLines/>
        <w:shd w:val="clear" w:color="auto" w:fill="FFFFFF"/>
        <w:spacing w:after="0"/>
        <w:ind w:right="3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C0C1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 годовой промежуточной аттестации</w:t>
      </w:r>
    </w:p>
    <w:p w:rsidR="007C0C1B" w:rsidRPr="007C0C1B" w:rsidRDefault="007C0C1B" w:rsidP="007C0C1B">
      <w:pPr>
        <w:keepNext/>
        <w:keepLines/>
        <w:shd w:val="clear" w:color="auto" w:fill="FFFFFF"/>
        <w:spacing w:after="0"/>
        <w:ind w:right="300"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r w:rsidRPr="007C0C1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 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C0C1B" w:rsidRPr="007C0C1B" w:rsidRDefault="007C0C1B" w:rsidP="007C0C1B">
      <w:pPr>
        <w:shd w:val="clear" w:color="auto" w:fill="FFFFFF"/>
        <w:spacing w:after="0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ОБЩИЕ  ПОЛОЖЕНИЯ</w:t>
      </w:r>
    </w:p>
    <w:p w:rsidR="007C0C1B" w:rsidRPr="007C0C1B" w:rsidRDefault="007C0C1B" w:rsidP="007C0C1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1.1.В соответствии с  Законом  Российской Федерации «Об образовании» </w:t>
      </w:r>
      <w:proofErr w:type="spellStart"/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15.,  Уставом  муниципального   общеобразовательного учреждения  Ленинской средней общеобразовательной школы  ,  Тип</w:t>
      </w:r>
      <w:r w:rsidR="00E4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  положением   об  образова</w:t>
      </w:r>
      <w:bookmarkStart w:id="0" w:name="_GoBack"/>
      <w:bookmarkEnd w:id="0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учреждении   в конце учебного г</w:t>
      </w:r>
      <w:r w:rsidR="00E4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проводится  годовая   проме</w:t>
      </w: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жуточная  аттестация (годовой контроль) как результат освоения образовательных  программ каждой ступени общего образования , за исключением выпускников, получающих основное общее образование и среднее ( полное) общее образование</w:t>
      </w:r>
    </w:p>
    <w:p w:rsidR="007C0C1B" w:rsidRPr="007C0C1B" w:rsidRDefault="007C0C1B" w:rsidP="007C0C1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промежуточная аттестация определяет   уровень   освоения обучающимися  основных общеобразовательных программ   в соответствии с требованиями федерального государственного образовательного стандарта.</w:t>
      </w:r>
      <w:proofErr w:type="gramEnd"/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Срок действия настоящего Положения  - 3 года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numPr>
          <w:ilvl w:val="2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 ПРОМЕЖУТОЧНОЙ  АТТЕСТАЦИИ</w:t>
      </w: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К промежуточной аттестации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 решением педагогического  совета.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Перечень предметов учебного плана, которые выносятся на годовую промежуточную аттестацию, обсуждается и утверждается на заседании педагогического совета школы не позднее, чем за полгода  до проведения аттестации, закрепляется приказом директора школы и доводятся до сведения обучающихся и их родителей (законных представителей).</w:t>
      </w:r>
    </w:p>
    <w:p w:rsidR="007C0C1B" w:rsidRPr="007C0C1B" w:rsidRDefault="007C0C1B" w:rsidP="007C0C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2.3. Формой проведения годовой промежуточной аттестации могут быть  контрольные работы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независимое тестирование, устные экзамены 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Продолжительность выполнения аттестационных работ обсуждается и утверждается педагогическим советом школы и закрепляется приказом директора.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Годовая промежуточная аттестация проводится  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во 2-4 классах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;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5 – 8 ,10 классах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.</w:t>
      </w:r>
      <w:proofErr w:type="gramEnd"/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Расписание годовой промежуточной аттестации, состав аттестационных комиссий (учитель + ассистент) утверждается приказом директора школы.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На период проведения годовой промежуточной аттестации в школе создается конфликтная комиссия, которая призвана разрешить споры по результатам аттестационных работ (если таковые возникают).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Конфликтную комиссию возглавляет заместитель директора по УВР,  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конфликтной комиссии входит председатель соответствующего МО и учитель, преподающий этот же предмет в других классах. Состав конфликтной комиссии утверждается приказом директора.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Конфликтная комиссия принимает решение путем голосования. Решение комиссии оформляется протоколом. На заседание конфликтной комиссии может быть приглашен учитель, преподающий предмет, который может принять участие в обсуждении, но без права участия в голосовании.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Аттестационные материалы разрабатываются руководителями предметных МО, согласовываются с методическим советом школы и утверждаются приказом директора школы. Аттестационные материалы </w:t>
      </w: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хранятся в учебной части школы и выдаются непосредственно перед проведением работы.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Проверка аттестационных работ осуществляется утвержденной аттестационной комиссией. Проверенные работы и аналитическая справка по их результатам передаются в учебную часть не позднее 3-х дней после проведения.</w:t>
      </w:r>
    </w:p>
    <w:p w:rsidR="007C0C1B" w:rsidRPr="007C0C1B" w:rsidRDefault="007C0C1B" w:rsidP="007C0C1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Результаты годовой промежуточной аттестации объявляются учащимся не позднее 3-х дней после проведения работы. По желанию учащиеся или их родителей (законных представителей) могут быть ознакомлены с выполненной работой и получить по ней консультацию учителя.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В случае несогласия с результатами аттестационной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или их родители (законные представители) имеют право обратиться в конфликтную комиссию. Решение конфликтной комиссии является решающим.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К годовой промежуточной аттестации допускаются все учащиеся 2 -8 и 10 классов.</w:t>
      </w:r>
    </w:p>
    <w:p w:rsidR="007C0C1B" w:rsidRPr="007C0C1B" w:rsidRDefault="007C0C1B" w:rsidP="007C0C1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От годовой промежуточной аттестации освобождаются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C0C1B" w:rsidRPr="007C0C1B" w:rsidRDefault="007C0C1B" w:rsidP="007C0C1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C1B" w:rsidRPr="007C0C1B" w:rsidRDefault="007C0C1B" w:rsidP="007C0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учащиеся, успевающие на « отлично »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;</w:t>
      </w:r>
      <w:proofErr w:type="gramEnd"/>
    </w:p>
    <w:p w:rsidR="007C0C1B" w:rsidRPr="007C0C1B" w:rsidRDefault="007C0C1B" w:rsidP="007C0C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победители   олимпиад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C0C1B" w:rsidRPr="007C0C1B" w:rsidRDefault="007C0C1B" w:rsidP="007C0C1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учащиеся, заболевшие в период промежуточной аттестации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медицинским показаниям).</w:t>
      </w:r>
    </w:p>
    <w:p w:rsidR="007C0C1B" w:rsidRPr="007C0C1B" w:rsidRDefault="007C0C1B" w:rsidP="007C0C1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По результатам годовой промежуточной аттестации оформляется аналитическая справка, которая утверждается приказом директора. 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Учащиеся, получившие на годовой промежуточной аттестации неудовлетворительную отметку, имеют право пересдать материал в течение недели после проведения аттестационной работы.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 выставления итоговых оценок по результатам учебного года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по русскому языку, математике и предмету, по которому проводилась годовая промежуточная аттестация, выставляется </w:t>
      </w: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обучающимся с учетом всех четвертных (полугодовых) отметок и результата годовой промежуточной аттестации.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 оценка определяется как среднее арифметическое всех перечисленных отметок. Если полученный результат является дробным числом, то производится округление до целого числа (по правилам округления).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Итоговая оценка по предмету, по которому не проводилась годовая промежуточная аттестация выставляется обучающемуся с учетом четвертных (полугодовых) отметок.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 оценка определяется как среднее арифметическое всех перечисленных отметок. Если полученный результат является дробным числом, то производится округление до целого числа (по правилам округления).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4. Порядок перевода </w:t>
      </w:r>
      <w:proofErr w:type="gramStart"/>
      <w:r w:rsidRPr="007C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C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следующий класс.</w:t>
      </w:r>
    </w:p>
    <w:p w:rsidR="007C0C1B" w:rsidRPr="007C0C1B" w:rsidRDefault="007C0C1B" w:rsidP="007C0C1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– 8 и 10 классов, освоившие основные</w:t>
      </w:r>
    </w:p>
    <w:p w:rsidR="007C0C1B" w:rsidRPr="007C0C1B" w:rsidRDefault="007C0C1B" w:rsidP="007C0C1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общеобразовательные программы соответствующего класса и имеющие положительные отметки по всем предметам учебного плана, переводятся в следующий класс. 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Обучающиеся 2 – 8 и 10 классов, имеющие по всем предметам учебного плана четвертные и годовые отличные отметки, награждаются Похвальным листом «За отличные успехи в учении».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следующий класс могут быть условно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переведены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обучающиеся, имеющие по итогам учебного года неудовлетворительную отметку по одному из предметов учебного плана.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имеющий неудовлетворительную отметку, получает от учителя индивидуальное задание.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консультаций для обучающегося, имеющего годовую неудовлетворительную отметку составляется учителем и утверждается  директором школы.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Сроки проведения консультаций – с 15 по 20 августа.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Уведомление о повторной аттестации обучающегося, информация об индивидуальном задании, график проведения консультаций классным руководителем вручается родителям (законным представителям) обучающегося под роспись. 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Повторная аттестация проводится в срок с 20 по 25 августа.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4.8. Ответственность за ликвидацию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академической задолженности несут их родители (законные представители).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Учащийся, получивший при проведении повторной аттестации неудовлетворительную отметку, условно переводится в следующий класс с последующей ликвидацией академической задолженности в течение 1-й учебной четверти.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Ответственность за ликвидацию 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академической задолженности в течение 1-й учебной четверти несут их родители (законные представители).</w:t>
      </w: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Обучающиеся на ступенях начального общего и основного общего образования, не освоившие основные общеобразовательные программы соответствующего класса и имеющие неудовлетворительные отметки по двум и более предметам учебного плана, оставляются на повторное обучение по согласованию с их родителями (законными представителями</w:t>
      </w:r>
      <w:proofErr w:type="gramStart"/>
      <w:r w:rsidRPr="007C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1B" w:rsidRPr="007C0C1B" w:rsidRDefault="007C0C1B" w:rsidP="007C0C1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AD5" w:rsidRDefault="00425AD5"/>
    <w:sectPr w:rsidR="00425AD5" w:rsidSect="007C0C1B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3B5F"/>
    <w:multiLevelType w:val="multilevel"/>
    <w:tmpl w:val="C6C8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0D"/>
    <w:rsid w:val="00425AD5"/>
    <w:rsid w:val="00512A0D"/>
    <w:rsid w:val="007C0C1B"/>
    <w:rsid w:val="00E4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2017-02-27T12:38:00Z</dcterms:created>
  <dcterms:modified xsi:type="dcterms:W3CDTF">2018-11-08T10:01:00Z</dcterms:modified>
</cp:coreProperties>
</file>