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9E" w:rsidRDefault="00ED6C9E" w:rsidP="003613C6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Миллеровский район п. Долотинка</w:t>
      </w:r>
    </w:p>
    <w:p w:rsidR="00ED6C9E" w:rsidRDefault="00ED6C9E" w:rsidP="00ED6C9E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Муниципальное бюджетное общеобразовательное учреждение </w:t>
      </w:r>
    </w:p>
    <w:p w:rsidR="00ED6C9E" w:rsidRDefault="00ED6C9E" w:rsidP="00ED6C9E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Ленинская средняя общеобразовательная школа</w:t>
      </w:r>
    </w:p>
    <w:p w:rsidR="00ED6C9E" w:rsidRDefault="00ED6C9E" w:rsidP="00ED6C9E">
      <w:pPr>
        <w:rPr>
          <w:rFonts w:eastAsia="Calibri"/>
          <w:sz w:val="28"/>
          <w:szCs w:val="24"/>
        </w:rPr>
      </w:pPr>
    </w:p>
    <w:p w:rsidR="00ED6C9E" w:rsidRDefault="00ED6C9E" w:rsidP="00ED6C9E">
      <w:pPr>
        <w:rPr>
          <w:rFonts w:eastAsia="Calibri"/>
          <w:sz w:val="28"/>
          <w:szCs w:val="24"/>
        </w:rPr>
      </w:pPr>
    </w:p>
    <w:p w:rsidR="00ED6C9E" w:rsidRDefault="00ED6C9E" w:rsidP="00ED6C9E">
      <w:pPr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Рассмотрена и рекомендована                                                                                     Утверждаю.</w:t>
      </w:r>
    </w:p>
    <w:p w:rsidR="00ED6C9E" w:rsidRDefault="00ED6C9E" w:rsidP="00ED6C9E">
      <w:pPr>
        <w:tabs>
          <w:tab w:val="left" w:pos="567"/>
        </w:tabs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к утверждению</w:t>
      </w:r>
    </w:p>
    <w:p w:rsidR="00ED6C9E" w:rsidRDefault="00ED6C9E" w:rsidP="00ED6C9E">
      <w:pPr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педагогическим советом                                                                                              Директор МБОУ Ленинской СОШ</w:t>
      </w:r>
    </w:p>
    <w:p w:rsidR="00ED6C9E" w:rsidRDefault="00ED6C9E" w:rsidP="00ED6C9E">
      <w:pPr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школы                                                                                                                             ____________/Головкова Т.В.</w:t>
      </w:r>
    </w:p>
    <w:p w:rsidR="00ED6C9E" w:rsidRPr="00ED6C9E" w:rsidRDefault="00ED6C9E" w:rsidP="00ED6C9E">
      <w:pPr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протокол №       от              2020г.                                                                                приказ №       от                   2020 г.</w:t>
      </w:r>
    </w:p>
    <w:p w:rsidR="00ED6C9E" w:rsidRDefault="00ED6C9E" w:rsidP="00ED6C9E">
      <w:pPr>
        <w:rPr>
          <w:rFonts w:eastAsia="Calibri"/>
          <w:sz w:val="24"/>
          <w:szCs w:val="24"/>
        </w:rPr>
      </w:pPr>
    </w:p>
    <w:p w:rsidR="00ED6C9E" w:rsidRDefault="00ED6C9E" w:rsidP="00ED6C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ED6C9E" w:rsidRDefault="00ED6C9E" w:rsidP="00ED6C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предмета «Математика»</w:t>
      </w:r>
    </w:p>
    <w:p w:rsidR="00ED6C9E" w:rsidRDefault="00ED6C9E" w:rsidP="00ED6C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2020-2021 учебный год</w:t>
      </w:r>
    </w:p>
    <w:p w:rsidR="00ED6C9E" w:rsidRDefault="00ED6C9E" w:rsidP="00ED6C9E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Уровень общего образования, класс</w:t>
      </w:r>
    </w:p>
    <w:p w:rsidR="00ED6C9E" w:rsidRDefault="00ED6C9E" w:rsidP="00ED6C9E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Начальное общее образование, 2 класс</w:t>
      </w:r>
    </w:p>
    <w:p w:rsidR="00ED6C9E" w:rsidRDefault="00ED6C9E" w:rsidP="00ED6C9E">
      <w:pPr>
        <w:jc w:val="center"/>
        <w:rPr>
          <w:rFonts w:eastAsia="Calibri"/>
          <w:sz w:val="28"/>
          <w:szCs w:val="28"/>
        </w:rPr>
      </w:pPr>
    </w:p>
    <w:p w:rsidR="00ED6C9E" w:rsidRDefault="00ED6C9E" w:rsidP="00ED6C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Количество часов</w:t>
      </w:r>
      <w:r w:rsidR="00114824">
        <w:rPr>
          <w:rFonts w:eastAsia="Calibri"/>
          <w:sz w:val="28"/>
          <w:szCs w:val="28"/>
        </w:rPr>
        <w:t>: 136 ч</w:t>
      </w:r>
    </w:p>
    <w:p w:rsidR="00ED6C9E" w:rsidRDefault="00ED6C9E" w:rsidP="00ED6C9E">
      <w:pPr>
        <w:jc w:val="center"/>
        <w:rPr>
          <w:rFonts w:eastAsia="Calibri"/>
          <w:sz w:val="28"/>
          <w:szCs w:val="28"/>
        </w:rPr>
      </w:pPr>
    </w:p>
    <w:p w:rsidR="00ED6C9E" w:rsidRDefault="00ED6C9E" w:rsidP="003613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Учитель: Губенко С.П.</w:t>
      </w:r>
    </w:p>
    <w:p w:rsidR="00ED6C9E" w:rsidRDefault="00ED6C9E" w:rsidP="00ED6C9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начальных классов</w:t>
      </w:r>
    </w:p>
    <w:p w:rsidR="00ED6C9E" w:rsidRDefault="00ED6C9E" w:rsidP="00ED6C9E">
      <w:pPr>
        <w:jc w:val="center"/>
        <w:rPr>
          <w:rFonts w:eastAsia="Calibri"/>
          <w:sz w:val="28"/>
          <w:szCs w:val="28"/>
        </w:rPr>
      </w:pPr>
    </w:p>
    <w:p w:rsidR="00ED6C9E" w:rsidRDefault="00ED6C9E" w:rsidP="00ED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</w:t>
      </w:r>
      <w:r>
        <w:rPr>
          <w:color w:val="000000"/>
          <w:sz w:val="28"/>
          <w:szCs w:val="28"/>
        </w:rPr>
        <w:t xml:space="preserve">основе Федерального государственного стандарта общего образования второго поколения, обязательного минимума содержания образовательной программы </w:t>
      </w:r>
      <w:r>
        <w:rPr>
          <w:sz w:val="28"/>
          <w:szCs w:val="28"/>
        </w:rPr>
        <w:t xml:space="preserve"> по   математике в  1-4 классах (Сборник   Примерные программы по учебным предметам. Начальная школа. ФГОС» // 4-е изд., Москва. «Просвещение», 2017 год.); </w:t>
      </w:r>
      <w:r>
        <w:rPr>
          <w:bCs/>
          <w:iCs/>
          <w:sz w:val="28"/>
          <w:szCs w:val="28"/>
          <w:shd w:val="clear" w:color="auto" w:fill="FFFFFF"/>
        </w:rPr>
        <w:t xml:space="preserve">на основе авторской </w:t>
      </w:r>
      <w:r>
        <w:rPr>
          <w:bCs/>
          <w:iCs/>
          <w:sz w:val="28"/>
          <w:szCs w:val="28"/>
          <w:shd w:val="clear" w:color="auto" w:fill="FFFFFF"/>
          <w:lang w:val="en-US"/>
        </w:rPr>
        <w:t> </w:t>
      </w:r>
      <w:r>
        <w:rPr>
          <w:bCs/>
          <w:iCs/>
          <w:sz w:val="28"/>
          <w:szCs w:val="28"/>
          <w:shd w:val="clear" w:color="auto" w:fill="FFFFFF"/>
        </w:rPr>
        <w:t xml:space="preserve"> программы М.И.Моро,  Ю.М.Колягиной,  М.А.Бантовой «Математика»</w:t>
      </w:r>
      <w:r>
        <w:rPr>
          <w:rFonts w:eastAsia="MS Mincho"/>
          <w:sz w:val="28"/>
          <w:szCs w:val="28"/>
          <w:lang w:eastAsia="ja-JP"/>
        </w:rPr>
        <w:t xml:space="preserve"> Москва «Просвещение» 2017 год, </w:t>
      </w:r>
      <w:r>
        <w:rPr>
          <w:sz w:val="28"/>
          <w:szCs w:val="28"/>
        </w:rPr>
        <w:t>утвержденной МО РФ в соответствии с требованиями ФГОС начального образования</w:t>
      </w:r>
    </w:p>
    <w:p w:rsidR="00ED6C9E" w:rsidRDefault="00ED6C9E" w:rsidP="00A63639">
      <w:pPr>
        <w:shd w:val="clear" w:color="auto" w:fill="FFFFFF"/>
        <w:ind w:left="53"/>
        <w:jc w:val="center"/>
        <w:rPr>
          <w:b/>
          <w:sz w:val="28"/>
          <w:szCs w:val="28"/>
        </w:rPr>
      </w:pPr>
    </w:p>
    <w:p w:rsidR="003613C6" w:rsidRDefault="003613C6" w:rsidP="00A63639">
      <w:pPr>
        <w:shd w:val="clear" w:color="auto" w:fill="FFFFFF"/>
        <w:ind w:firstLine="714"/>
        <w:jc w:val="both"/>
        <w:rPr>
          <w:b/>
          <w:sz w:val="28"/>
          <w:szCs w:val="28"/>
        </w:rPr>
      </w:pPr>
    </w:p>
    <w:p w:rsidR="003613C6" w:rsidRPr="00FC177A" w:rsidRDefault="003613C6" w:rsidP="003613C6">
      <w:pPr>
        <w:jc w:val="center"/>
        <w:rPr>
          <w:b/>
          <w:sz w:val="32"/>
          <w:szCs w:val="32"/>
        </w:rPr>
      </w:pPr>
      <w:r w:rsidRPr="00FC177A">
        <w:rPr>
          <w:b/>
          <w:sz w:val="32"/>
          <w:szCs w:val="32"/>
        </w:rPr>
        <w:lastRenderedPageBreak/>
        <w:t>Пояснительная записка</w:t>
      </w:r>
      <w:r w:rsidR="00FC177A">
        <w:rPr>
          <w:b/>
          <w:sz w:val="32"/>
          <w:szCs w:val="32"/>
        </w:rPr>
        <w:t>.</w:t>
      </w:r>
    </w:p>
    <w:p w:rsidR="003613C6" w:rsidRDefault="003613C6" w:rsidP="003613C6">
      <w:pPr>
        <w:shd w:val="clear" w:color="auto" w:fill="FFFFFF"/>
        <w:rPr>
          <w:b/>
          <w:sz w:val="28"/>
          <w:szCs w:val="28"/>
        </w:rPr>
      </w:pPr>
    </w:p>
    <w:p w:rsidR="00BC1152" w:rsidRPr="002344D5" w:rsidRDefault="007755D7" w:rsidP="00A63639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 xml:space="preserve">Рабочая программа по математике разработана на основе </w:t>
      </w:r>
      <w:r w:rsidRPr="002344D5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</w:t>
      </w:r>
      <w:r w:rsidR="004031D2">
        <w:rPr>
          <w:sz w:val="28"/>
          <w:szCs w:val="28"/>
        </w:rPr>
        <w:t>ия личности гражданина России, п</w:t>
      </w:r>
      <w:r w:rsidRPr="002344D5">
        <w:rPr>
          <w:sz w:val="28"/>
          <w:szCs w:val="28"/>
        </w:rPr>
        <w:t xml:space="preserve">ланируемых результатов начального общего образования, </w:t>
      </w:r>
      <w:r w:rsidRPr="002344D5">
        <w:rPr>
          <w:color w:val="000000"/>
          <w:sz w:val="28"/>
          <w:szCs w:val="28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</w:t>
      </w:r>
      <w:r w:rsidR="00F6191E">
        <w:rPr>
          <w:color w:val="000000"/>
          <w:sz w:val="28"/>
          <w:szCs w:val="28"/>
        </w:rPr>
        <w:t>ФГОС</w:t>
      </w:r>
      <w:bookmarkStart w:id="0" w:name="_GoBack"/>
      <w:bookmarkEnd w:id="0"/>
    </w:p>
    <w:p w:rsidR="00BC1152" w:rsidRPr="002344D5" w:rsidRDefault="00BC1152" w:rsidP="00A63639">
      <w:pPr>
        <w:ind w:firstLine="284"/>
        <w:jc w:val="both"/>
        <w:rPr>
          <w:sz w:val="28"/>
          <w:szCs w:val="28"/>
        </w:rPr>
      </w:pPr>
      <w:r w:rsidRPr="002344D5">
        <w:rPr>
          <w:b/>
          <w:i/>
          <w:sz w:val="28"/>
          <w:szCs w:val="28"/>
          <w:u w:val="single"/>
        </w:rPr>
        <w:t>Основными целями</w:t>
      </w:r>
      <w:r w:rsidRPr="002344D5">
        <w:rPr>
          <w:sz w:val="28"/>
          <w:szCs w:val="28"/>
        </w:rPr>
        <w:t xml:space="preserve"> начального обучения математике являются:</w:t>
      </w:r>
    </w:p>
    <w:p w:rsidR="00BC1152" w:rsidRPr="002344D5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Математическое развитие младших школьников.</w:t>
      </w:r>
    </w:p>
    <w:p w:rsidR="00BC1152" w:rsidRPr="002344D5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Формирование системы начальных математических знаний.</w:t>
      </w:r>
    </w:p>
    <w:p w:rsidR="00BC1152" w:rsidRPr="002344D5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 Воспитание интереса к математике, к умственной деятельности.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Программа определяет ряд </w:t>
      </w:r>
      <w:r w:rsidRPr="002344D5">
        <w:rPr>
          <w:b/>
          <w:sz w:val="28"/>
          <w:szCs w:val="28"/>
          <w:u w:val="single"/>
        </w:rPr>
        <w:t>задач</w:t>
      </w:r>
      <w:r w:rsidRPr="002344D5">
        <w:rPr>
          <w:b/>
          <w:sz w:val="28"/>
          <w:szCs w:val="28"/>
        </w:rPr>
        <w:t>,</w:t>
      </w:r>
      <w:r w:rsidRPr="002344D5">
        <w:rPr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развитие пространственного воображения;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развитие математической речи;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   практических задач;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формирование умения вести поиск информации и работать с ней;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формирование первоначальных представлений о компьютерной грамотности;</w:t>
      </w:r>
    </w:p>
    <w:p w:rsidR="00BC1152" w:rsidRPr="002344D5" w:rsidRDefault="00BC1152" w:rsidP="00A63639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развитие познавательных способностей;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- воспитание стремления к расширению математических знаний;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 -формирование критичности мышления;</w:t>
      </w:r>
    </w:p>
    <w:p w:rsidR="00BC1152" w:rsidRPr="002344D5" w:rsidRDefault="00BC1152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lastRenderedPageBreak/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FC177A" w:rsidRPr="002344D5" w:rsidRDefault="00BC1152" w:rsidP="00FC177A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C177A" w:rsidRPr="00FC177A" w:rsidRDefault="0070609F" w:rsidP="00FC177A">
      <w:pPr>
        <w:ind w:firstLine="540"/>
        <w:jc w:val="center"/>
        <w:rPr>
          <w:b/>
          <w:sz w:val="32"/>
          <w:szCs w:val="32"/>
        </w:rPr>
      </w:pPr>
      <w:r w:rsidRPr="00FC177A">
        <w:rPr>
          <w:b/>
          <w:sz w:val="32"/>
          <w:szCs w:val="32"/>
        </w:rPr>
        <w:t>Общая характеристика предмета</w:t>
      </w:r>
    </w:p>
    <w:p w:rsidR="00233425" w:rsidRPr="002344D5" w:rsidRDefault="00233425" w:rsidP="00A63639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C177A" w:rsidRPr="002344D5" w:rsidRDefault="00233425" w:rsidP="00FC177A">
      <w:pPr>
        <w:ind w:firstLine="540"/>
        <w:jc w:val="both"/>
        <w:rPr>
          <w:sz w:val="28"/>
          <w:szCs w:val="28"/>
        </w:rPr>
      </w:pPr>
      <w:r w:rsidRPr="002344D5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27C34" w:rsidRPr="00FC177A" w:rsidRDefault="00027C34" w:rsidP="00FC177A">
      <w:pPr>
        <w:shd w:val="clear" w:color="auto" w:fill="FFFFFF"/>
        <w:ind w:left="14" w:right="14" w:firstLine="720"/>
        <w:jc w:val="center"/>
        <w:rPr>
          <w:b/>
          <w:sz w:val="32"/>
          <w:szCs w:val="32"/>
        </w:rPr>
      </w:pPr>
      <w:r w:rsidRPr="00FC177A">
        <w:rPr>
          <w:b/>
          <w:bCs/>
          <w:color w:val="000000"/>
          <w:sz w:val="32"/>
          <w:szCs w:val="32"/>
        </w:rPr>
        <w:t xml:space="preserve">  Место предмета в учебном плане</w:t>
      </w:r>
      <w:r w:rsidR="00FC177A">
        <w:rPr>
          <w:b/>
          <w:bCs/>
          <w:color w:val="000000"/>
          <w:sz w:val="32"/>
          <w:szCs w:val="32"/>
        </w:rPr>
        <w:t>.</w:t>
      </w:r>
    </w:p>
    <w:p w:rsidR="00027C34" w:rsidRPr="00027C34" w:rsidRDefault="00027C34" w:rsidP="00027C34">
      <w:pPr>
        <w:pStyle w:val="ConsPlusTitle"/>
        <w:widowControl/>
        <w:ind w:left="-142"/>
        <w:rPr>
          <w:sz w:val="28"/>
          <w:szCs w:val="28"/>
        </w:rPr>
      </w:pPr>
      <w:r w:rsidRPr="00027C34">
        <w:rPr>
          <w:sz w:val="28"/>
          <w:szCs w:val="28"/>
        </w:rPr>
        <w:t>На изучение математики отводится 4 ч в неделю</w:t>
      </w:r>
    </w:p>
    <w:p w:rsidR="00027C34" w:rsidRPr="00027C34" w:rsidRDefault="00114824" w:rsidP="00027C34">
      <w:pPr>
        <w:pStyle w:val="ConsPlusTitle"/>
        <w:widowControl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В год — 136</w:t>
      </w:r>
      <w:r w:rsidR="00027C34" w:rsidRPr="00027C34">
        <w:rPr>
          <w:sz w:val="28"/>
          <w:szCs w:val="28"/>
        </w:rPr>
        <w:t xml:space="preserve"> ч. </w:t>
      </w:r>
    </w:p>
    <w:tbl>
      <w:tblPr>
        <w:tblpPr w:leftFromText="180" w:rightFromText="180" w:vertAnchor="text" w:horzAnchor="margin" w:tblpY="129"/>
        <w:tblW w:w="14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9938"/>
        <w:gridCol w:w="2835"/>
      </w:tblGrid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Числа от 1 до 100. Нумерация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Умножение и деление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027C34" w:rsidRPr="00027C34" w:rsidTr="00027C34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34" w:rsidRPr="00027C34" w:rsidRDefault="00027C34" w:rsidP="00027C34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27C34">
              <w:rPr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FC177A" w:rsidRDefault="00FC177A" w:rsidP="00FC177A">
      <w:pPr>
        <w:jc w:val="center"/>
        <w:rPr>
          <w:b/>
          <w:sz w:val="28"/>
          <w:szCs w:val="28"/>
        </w:rPr>
      </w:pPr>
    </w:p>
    <w:p w:rsidR="00FC177A" w:rsidRDefault="0070609F" w:rsidP="00FC177A">
      <w:pPr>
        <w:jc w:val="center"/>
        <w:rPr>
          <w:b/>
          <w:sz w:val="28"/>
          <w:szCs w:val="28"/>
        </w:rPr>
      </w:pPr>
      <w:r w:rsidRPr="00FC177A">
        <w:rPr>
          <w:b/>
          <w:sz w:val="32"/>
          <w:szCs w:val="32"/>
        </w:rPr>
        <w:t>Ценностные ориентиры содержания предмета</w:t>
      </w:r>
      <w:r w:rsidR="00FC177A">
        <w:rPr>
          <w:b/>
          <w:sz w:val="28"/>
          <w:szCs w:val="28"/>
        </w:rPr>
        <w:t>.</w:t>
      </w:r>
    </w:p>
    <w:p w:rsidR="007755D7" w:rsidRPr="002344D5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755D7" w:rsidRPr="002344D5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344D5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2344D5">
        <w:rPr>
          <w:rStyle w:val="Zag11"/>
          <w:rFonts w:eastAsia="@Arial Unicode MS"/>
          <w:color w:val="000000"/>
          <w:sz w:val="28"/>
          <w:szCs w:val="28"/>
        </w:rPr>
        <w:t>на базе: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344D5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2344D5">
        <w:rPr>
          <w:rStyle w:val="Zag11"/>
          <w:rFonts w:eastAsia="@Arial Unicode MS"/>
          <w:color w:val="000000"/>
          <w:sz w:val="28"/>
          <w:szCs w:val="28"/>
        </w:rPr>
        <w:t>на основе: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344D5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2344D5">
        <w:rPr>
          <w:rStyle w:val="Zag11"/>
          <w:rFonts w:eastAsia="@Arial Unicode MS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lastRenderedPageBreak/>
        <w:t>·</w:t>
      </w:r>
      <w:r w:rsidRPr="002344D5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2344D5">
        <w:rPr>
          <w:rStyle w:val="Zag11"/>
          <w:rFonts w:eastAsia="@Arial Unicode MS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2344D5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2344D5">
        <w:rPr>
          <w:rStyle w:val="Zag11"/>
          <w:rFonts w:eastAsia="@Arial Unicode MS"/>
          <w:color w:val="000000"/>
          <w:sz w:val="28"/>
          <w:szCs w:val="28"/>
        </w:rPr>
        <w:t>как условия её самоактуализации: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2344D5" w:rsidRDefault="007755D7" w:rsidP="00A63639">
      <w:pPr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344D5">
        <w:rPr>
          <w:rStyle w:val="Zag11"/>
          <w:rFonts w:eastAsia="@Arial Unicode MS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541E2" w:rsidRPr="002344D5" w:rsidRDefault="007755D7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2344D5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2344D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0609F" w:rsidRPr="00FC177A" w:rsidRDefault="00FC177A" w:rsidP="0070609F">
      <w:pPr>
        <w:ind w:firstLine="851"/>
        <w:jc w:val="center"/>
        <w:rPr>
          <w:b/>
          <w:bCs/>
          <w:sz w:val="32"/>
          <w:szCs w:val="32"/>
        </w:rPr>
      </w:pPr>
      <w:r w:rsidRPr="00FC177A">
        <w:rPr>
          <w:b/>
          <w:bCs/>
          <w:sz w:val="32"/>
          <w:szCs w:val="32"/>
        </w:rPr>
        <w:t>Р</w:t>
      </w:r>
      <w:r w:rsidR="0070609F" w:rsidRPr="00FC177A">
        <w:rPr>
          <w:b/>
          <w:bCs/>
          <w:sz w:val="32"/>
          <w:szCs w:val="32"/>
        </w:rPr>
        <w:t>езультаты изучения курса.</w:t>
      </w:r>
      <w:r w:rsidR="00595C2E" w:rsidRPr="00595C2E">
        <w:rPr>
          <w:b/>
          <w:sz w:val="32"/>
          <w:szCs w:val="32"/>
        </w:rPr>
        <w:t>(В соответствии с ФГОС)</w:t>
      </w:r>
    </w:p>
    <w:p w:rsidR="0070609F" w:rsidRDefault="0070609F" w:rsidP="0070609F">
      <w:pPr>
        <w:ind w:firstLine="851"/>
        <w:jc w:val="center"/>
        <w:rPr>
          <w:b/>
          <w:bCs/>
          <w:sz w:val="28"/>
          <w:szCs w:val="28"/>
        </w:rPr>
      </w:pPr>
    </w:p>
    <w:p w:rsidR="002F0306" w:rsidRPr="002344D5" w:rsidRDefault="002F0306" w:rsidP="00A63639">
      <w:pPr>
        <w:ind w:firstLine="851"/>
        <w:jc w:val="both"/>
        <w:rPr>
          <w:sz w:val="28"/>
          <w:szCs w:val="28"/>
        </w:rPr>
      </w:pPr>
      <w:r w:rsidRPr="002344D5">
        <w:rPr>
          <w:b/>
          <w:sz w:val="28"/>
          <w:szCs w:val="28"/>
        </w:rPr>
        <w:t xml:space="preserve">Личностными </w:t>
      </w:r>
      <w:r w:rsidR="00FC177A">
        <w:rPr>
          <w:b/>
          <w:sz w:val="28"/>
          <w:szCs w:val="28"/>
        </w:rPr>
        <w:t xml:space="preserve">УУД </w:t>
      </w:r>
      <w:r w:rsidRPr="002344D5">
        <w:rPr>
          <w:sz w:val="28"/>
          <w:szCs w:val="28"/>
        </w:rPr>
        <w:t xml:space="preserve">изучения предметно-методического курса «Математика» во 2-м классе является формирование следующих умений: </w:t>
      </w:r>
    </w:p>
    <w:p w:rsidR="002F0306" w:rsidRPr="002344D5" w:rsidRDefault="002F0306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2344D5" w:rsidRDefault="002F0306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2344D5" w:rsidRDefault="002F0306" w:rsidP="00A63639">
      <w:pPr>
        <w:ind w:firstLine="284"/>
        <w:jc w:val="both"/>
        <w:rPr>
          <w:sz w:val="28"/>
          <w:szCs w:val="28"/>
        </w:rPr>
      </w:pPr>
      <w:r w:rsidRPr="002344D5">
        <w:rPr>
          <w:b/>
          <w:sz w:val="28"/>
          <w:szCs w:val="28"/>
        </w:rPr>
        <w:t xml:space="preserve">           Метапредметными </w:t>
      </w:r>
      <w:r w:rsidR="00FC177A">
        <w:rPr>
          <w:b/>
          <w:sz w:val="28"/>
          <w:szCs w:val="28"/>
        </w:rPr>
        <w:t xml:space="preserve">УУД </w:t>
      </w:r>
      <w:r w:rsidRPr="002344D5">
        <w:rPr>
          <w:sz w:val="28"/>
          <w:szCs w:val="28"/>
        </w:rPr>
        <w:t xml:space="preserve">изучения курса «Математика» во 2-м классе являются формирование следующих универсальных учебных действий. </w:t>
      </w:r>
    </w:p>
    <w:p w:rsidR="002F0306" w:rsidRPr="002344D5" w:rsidRDefault="002F0306" w:rsidP="00A63639">
      <w:pPr>
        <w:pStyle w:val="31"/>
        <w:spacing w:before="0"/>
        <w:ind w:firstLine="284"/>
        <w:jc w:val="both"/>
        <w:rPr>
          <w:b w:val="0"/>
          <w:szCs w:val="28"/>
        </w:rPr>
      </w:pPr>
      <w:r w:rsidRPr="002344D5">
        <w:rPr>
          <w:b w:val="0"/>
          <w:szCs w:val="28"/>
        </w:rPr>
        <w:t>Регулятивные УУД:</w:t>
      </w:r>
    </w:p>
    <w:p w:rsidR="002F0306" w:rsidRPr="002344D5" w:rsidRDefault="002F0306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2F0306" w:rsidRPr="002344D5" w:rsidRDefault="002F0306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lastRenderedPageBreak/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2F0306" w:rsidRPr="002344D5" w:rsidRDefault="002F0306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Высказывать свою версию, пытаться предлагать способ её проверки</w:t>
      </w:r>
      <w:r w:rsidR="0094175D" w:rsidRPr="002344D5">
        <w:rPr>
          <w:b w:val="0"/>
          <w:szCs w:val="28"/>
        </w:rPr>
        <w:t>.</w:t>
      </w:r>
      <w:r w:rsidRPr="002344D5">
        <w:rPr>
          <w:b w:val="0"/>
          <w:szCs w:val="28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2F0306" w:rsidRPr="002344D5" w:rsidRDefault="002F0306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2F0306" w:rsidRPr="002344D5" w:rsidRDefault="002F0306" w:rsidP="00A63639">
      <w:pPr>
        <w:pStyle w:val="31"/>
        <w:spacing w:before="0"/>
        <w:ind w:firstLine="284"/>
        <w:jc w:val="both"/>
        <w:rPr>
          <w:b w:val="0"/>
          <w:szCs w:val="28"/>
        </w:rPr>
      </w:pPr>
      <w:r w:rsidRPr="002344D5">
        <w:rPr>
          <w:b w:val="0"/>
          <w:szCs w:val="28"/>
        </w:rPr>
        <w:t>Познавательные УУД:</w:t>
      </w:r>
    </w:p>
    <w:p w:rsidR="002F0306" w:rsidRPr="002344D5" w:rsidRDefault="002F0306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2344D5" w:rsidRDefault="002F0306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2F0306" w:rsidRPr="002344D5" w:rsidRDefault="002F0306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2F0306" w:rsidRPr="002344D5" w:rsidRDefault="002F0306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2344D5" w:rsidRDefault="002F0306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2F0306" w:rsidRPr="002344D5" w:rsidRDefault="002F0306" w:rsidP="00A63639">
      <w:pPr>
        <w:pStyle w:val="31"/>
        <w:spacing w:before="0"/>
        <w:ind w:firstLine="284"/>
        <w:jc w:val="both"/>
        <w:rPr>
          <w:b w:val="0"/>
          <w:szCs w:val="28"/>
        </w:rPr>
      </w:pPr>
      <w:r w:rsidRPr="002344D5">
        <w:rPr>
          <w:b w:val="0"/>
          <w:szCs w:val="28"/>
        </w:rPr>
        <w:t>Коммуникативные УУД:</w:t>
      </w:r>
    </w:p>
    <w:p w:rsidR="002F0306" w:rsidRPr="002344D5" w:rsidRDefault="002F0306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2344D5" w:rsidRDefault="002F0306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Слушать и понимать речь других.</w:t>
      </w:r>
    </w:p>
    <w:p w:rsidR="002F0306" w:rsidRPr="002344D5" w:rsidRDefault="002F0306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 xml:space="preserve">Вступать в беседу на уроке и в жизни. </w:t>
      </w:r>
    </w:p>
    <w:p w:rsidR="002F0306" w:rsidRPr="002344D5" w:rsidRDefault="002F0306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Cs w:val="28"/>
        </w:rPr>
      </w:pPr>
      <w:r w:rsidRPr="002344D5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2F0306" w:rsidRPr="002344D5" w:rsidRDefault="002F0306" w:rsidP="00A63639">
      <w:pPr>
        <w:ind w:firstLine="284"/>
        <w:jc w:val="both"/>
        <w:rPr>
          <w:sz w:val="28"/>
          <w:szCs w:val="28"/>
        </w:rPr>
      </w:pPr>
      <w:r w:rsidRPr="002344D5">
        <w:rPr>
          <w:b/>
          <w:sz w:val="28"/>
          <w:szCs w:val="28"/>
        </w:rPr>
        <w:t xml:space="preserve">         Предметными </w:t>
      </w:r>
      <w:r w:rsidR="00FC177A">
        <w:rPr>
          <w:b/>
          <w:sz w:val="28"/>
          <w:szCs w:val="28"/>
        </w:rPr>
        <w:t xml:space="preserve">УУД </w:t>
      </w:r>
      <w:r w:rsidRPr="002344D5">
        <w:rPr>
          <w:sz w:val="28"/>
          <w:szCs w:val="28"/>
        </w:rPr>
        <w:t>изучения курса «Математика» во 2-м классе являются формирование следующих умений</w:t>
      </w:r>
    </w:p>
    <w:p w:rsidR="002F0306" w:rsidRPr="002344D5" w:rsidRDefault="002F0306" w:rsidP="00A63639">
      <w:pPr>
        <w:shd w:val="clear" w:color="auto" w:fill="FFFFFF"/>
        <w:ind w:firstLine="567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 xml:space="preserve">Учащиеся должны </w:t>
      </w:r>
      <w:r w:rsidRPr="002344D5">
        <w:rPr>
          <w:bCs/>
          <w:color w:val="000000"/>
          <w:sz w:val="28"/>
          <w:szCs w:val="28"/>
        </w:rPr>
        <w:t>уметь: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lastRenderedPageBreak/>
        <w:t>читать, записывать и сравнивать числа в пределах 100;</w:t>
      </w:r>
    </w:p>
    <w:p w:rsidR="002F0306" w:rsidRPr="002344D5" w:rsidRDefault="002F0306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2344D5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решать задачи в 1-2 действия на сложение и вычитание и простые задачи:</w:t>
      </w:r>
    </w:p>
    <w:p w:rsidR="002F0306" w:rsidRPr="002344D5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 w:rsidRPr="002344D5">
        <w:rPr>
          <w:color w:val="000000"/>
          <w:spacing w:val="-1"/>
          <w:sz w:val="28"/>
          <w:szCs w:val="28"/>
        </w:rPr>
        <w:t>а)</w:t>
      </w:r>
      <w:r w:rsidRPr="002344D5">
        <w:rPr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2F0306" w:rsidRPr="002344D5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 w:rsidRPr="002344D5">
        <w:rPr>
          <w:color w:val="000000"/>
          <w:spacing w:val="-10"/>
          <w:sz w:val="28"/>
          <w:szCs w:val="28"/>
        </w:rPr>
        <w:t>б)</w:t>
      </w:r>
      <w:r w:rsidRPr="002344D5">
        <w:rPr>
          <w:color w:val="000000"/>
          <w:sz w:val="28"/>
          <w:szCs w:val="28"/>
        </w:rPr>
        <w:t> использующие понятия «увеличить в (на)...», «уменьшить в (на)...»;</w:t>
      </w:r>
    </w:p>
    <w:p w:rsidR="002F0306" w:rsidRPr="002344D5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 w:rsidRPr="002344D5">
        <w:rPr>
          <w:color w:val="000000"/>
          <w:spacing w:val="-3"/>
          <w:sz w:val="28"/>
          <w:szCs w:val="28"/>
        </w:rPr>
        <w:t>в)</w:t>
      </w:r>
      <w:r w:rsidRPr="002344D5">
        <w:rPr>
          <w:color w:val="000000"/>
          <w:sz w:val="28"/>
          <w:szCs w:val="28"/>
        </w:rPr>
        <w:t> на разностное и кратное сравнение;</w:t>
      </w:r>
    </w:p>
    <w:p w:rsidR="002F0306" w:rsidRPr="002344D5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2F0306" w:rsidRPr="002344D5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узнавать и называть плоские углы: прямой, тупой и острый;</w:t>
      </w:r>
    </w:p>
    <w:p w:rsidR="002F0306" w:rsidRPr="002344D5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63639" w:rsidRPr="00027C34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8"/>
          <w:szCs w:val="28"/>
        </w:rPr>
      </w:pPr>
      <w:r w:rsidRPr="002344D5">
        <w:rPr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027C34" w:rsidRPr="002344D5" w:rsidRDefault="00027C34" w:rsidP="00027C34">
      <w:pPr>
        <w:shd w:val="clear" w:color="auto" w:fill="FFFFFF"/>
        <w:tabs>
          <w:tab w:val="left" w:pos="504"/>
        </w:tabs>
        <w:jc w:val="both"/>
        <w:rPr>
          <w:b/>
          <w:sz w:val="28"/>
          <w:szCs w:val="28"/>
        </w:rPr>
      </w:pPr>
    </w:p>
    <w:p w:rsidR="0094175D" w:rsidRPr="00FC177A" w:rsidRDefault="0070609F" w:rsidP="0070609F">
      <w:pPr>
        <w:shd w:val="clear" w:color="auto" w:fill="FFFFFF"/>
        <w:tabs>
          <w:tab w:val="left" w:pos="504"/>
        </w:tabs>
        <w:ind w:left="567"/>
        <w:jc w:val="center"/>
        <w:rPr>
          <w:b/>
          <w:sz w:val="32"/>
          <w:szCs w:val="32"/>
        </w:rPr>
      </w:pPr>
      <w:r w:rsidRPr="00FC177A">
        <w:rPr>
          <w:b/>
          <w:sz w:val="32"/>
          <w:szCs w:val="32"/>
        </w:rPr>
        <w:t>Содержание курса</w:t>
      </w:r>
      <w:r w:rsidR="00FA4D8A" w:rsidRPr="00FC177A">
        <w:rPr>
          <w:b/>
          <w:sz w:val="32"/>
          <w:szCs w:val="32"/>
        </w:rPr>
        <w:t>.</w:t>
      </w:r>
    </w:p>
    <w:p w:rsidR="0094175D" w:rsidRPr="002344D5" w:rsidRDefault="0094175D" w:rsidP="00A63639">
      <w:pPr>
        <w:shd w:val="clear" w:color="auto" w:fill="FFFFFF"/>
        <w:rPr>
          <w:sz w:val="28"/>
          <w:szCs w:val="28"/>
        </w:rPr>
      </w:pPr>
      <w:r w:rsidRPr="002344D5">
        <w:rPr>
          <w:b/>
          <w:bCs/>
          <w:color w:val="000000"/>
          <w:sz w:val="28"/>
          <w:szCs w:val="28"/>
        </w:rPr>
        <w:t>Числа и величины.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Счёт предметов. Образование, название и запись чисел от 0 до 100. Десятичные единицы счё</w:t>
      </w:r>
      <w:r w:rsidRPr="002344D5">
        <w:rPr>
          <w:color w:val="000000"/>
          <w:sz w:val="28"/>
          <w:szCs w:val="28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2344D5">
        <w:rPr>
          <w:color w:val="000000"/>
          <w:sz w:val="28"/>
          <w:szCs w:val="28"/>
        </w:rPr>
        <w:softHyphen/>
        <w:t>ние однородных величин.</w:t>
      </w:r>
    </w:p>
    <w:p w:rsidR="0094175D" w:rsidRPr="002344D5" w:rsidRDefault="0094175D" w:rsidP="00A63639">
      <w:pPr>
        <w:shd w:val="clear" w:color="auto" w:fill="FFFFFF"/>
        <w:rPr>
          <w:sz w:val="28"/>
          <w:szCs w:val="28"/>
        </w:rPr>
      </w:pPr>
      <w:r w:rsidRPr="002344D5">
        <w:rPr>
          <w:b/>
          <w:bCs/>
          <w:color w:val="000000"/>
          <w:sz w:val="28"/>
          <w:szCs w:val="28"/>
        </w:rPr>
        <w:t>Арифметические действия.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Сложение, вычитание, умножение и деление. Знаки действий. Названия компонентов и ре</w:t>
      </w:r>
      <w:r w:rsidRPr="002344D5">
        <w:rPr>
          <w:color w:val="000000"/>
          <w:sz w:val="28"/>
          <w:szCs w:val="28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2344D5">
        <w:rPr>
          <w:color w:val="000000"/>
          <w:sz w:val="28"/>
          <w:szCs w:val="28"/>
        </w:rPr>
        <w:softHyphen/>
        <w:t>ния). Нахождение неизвестного компонента арифметического действия. Переместительное свой</w:t>
      </w:r>
      <w:r w:rsidRPr="002344D5">
        <w:rPr>
          <w:color w:val="000000"/>
          <w:sz w:val="28"/>
          <w:szCs w:val="28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2344D5">
        <w:rPr>
          <w:color w:val="000000"/>
          <w:sz w:val="28"/>
          <w:szCs w:val="28"/>
        </w:rPr>
        <w:softHyphen/>
        <w:t>ние свойств арифметических действий и правил о порядке выполнения действий в числовых вы</w:t>
      </w:r>
      <w:r w:rsidRPr="002344D5">
        <w:rPr>
          <w:color w:val="000000"/>
          <w:sz w:val="28"/>
          <w:szCs w:val="28"/>
        </w:rPr>
        <w:softHyphen/>
        <w:t xml:space="preserve">ражениях. Алгоритмы письменного сложения и вычитания двузначных чисел. Способы проверки правильности вычислений (обратные действия, </w:t>
      </w:r>
      <w:r w:rsidRPr="002344D5">
        <w:rPr>
          <w:color w:val="000000"/>
          <w:sz w:val="28"/>
          <w:szCs w:val="28"/>
        </w:rPr>
        <w:lastRenderedPageBreak/>
        <w:t>взаимосвязь компонентов и результатов дейст</w:t>
      </w:r>
      <w:r w:rsidRPr="002344D5">
        <w:rPr>
          <w:color w:val="000000"/>
          <w:sz w:val="28"/>
          <w:szCs w:val="28"/>
        </w:rPr>
        <w:softHyphen/>
        <w:t>вий). Элементы алгебраической пропедевтики. Выражения с одной переменной вида а ± 28,8 • Ь, с : 2, вычисление их значений при заданных значениях входящих в них букв. Уравнение. Реше</w:t>
      </w:r>
      <w:r w:rsidRPr="002344D5">
        <w:rPr>
          <w:color w:val="000000"/>
          <w:sz w:val="28"/>
          <w:szCs w:val="28"/>
        </w:rPr>
        <w:softHyphen/>
        <w:t>ние уравнений (подбором значения неизвестного, на основе соотношений между целым и ча</w:t>
      </w:r>
      <w:r w:rsidRPr="002344D5">
        <w:rPr>
          <w:color w:val="000000"/>
          <w:sz w:val="28"/>
          <w:szCs w:val="28"/>
        </w:rPr>
        <w:softHyphen/>
        <w:t>стью, на основе взаимосвязей между компонентами и результатами арифметических действий).</w:t>
      </w:r>
    </w:p>
    <w:p w:rsidR="0094175D" w:rsidRPr="002344D5" w:rsidRDefault="0094175D" w:rsidP="00A63639">
      <w:pPr>
        <w:shd w:val="clear" w:color="auto" w:fill="FFFFFF"/>
        <w:rPr>
          <w:sz w:val="28"/>
          <w:szCs w:val="28"/>
        </w:rPr>
      </w:pPr>
      <w:r w:rsidRPr="002344D5">
        <w:rPr>
          <w:b/>
          <w:bCs/>
          <w:color w:val="000000"/>
          <w:sz w:val="28"/>
          <w:szCs w:val="28"/>
        </w:rPr>
        <w:t>Работа с текстовыми задачами.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Задача. Структура задачи. Решение текстовых задач арифметическим способом. Планирова</w:t>
      </w:r>
      <w:r w:rsidRPr="002344D5">
        <w:rPr>
          <w:color w:val="000000"/>
          <w:sz w:val="28"/>
          <w:szCs w:val="28"/>
        </w:rPr>
        <w:softHyphen/>
        <w:t>ние хода решения задач.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2344D5">
        <w:rPr>
          <w:color w:val="000000"/>
          <w:sz w:val="28"/>
          <w:szCs w:val="28"/>
        </w:rPr>
        <w:softHyphen/>
        <w:t>вара (цена, количество, общая стоимость товара). Задачи на определение начала, конца и про</w:t>
      </w:r>
      <w:r w:rsidRPr="002344D5">
        <w:rPr>
          <w:color w:val="000000"/>
          <w:sz w:val="28"/>
          <w:szCs w:val="28"/>
        </w:rPr>
        <w:softHyphen/>
        <w:t>должительности события.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Решение задач разными способами.</w:t>
      </w:r>
    </w:p>
    <w:p w:rsidR="0094175D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color w:val="000000"/>
          <w:sz w:val="28"/>
          <w:szCs w:val="28"/>
        </w:rPr>
        <w:t>Представление текста задачи в виде: рисунка, схематического рисунка, схематического чер</w:t>
      </w:r>
      <w:r w:rsidRPr="002344D5">
        <w:rPr>
          <w:color w:val="000000"/>
          <w:sz w:val="28"/>
          <w:szCs w:val="28"/>
        </w:rPr>
        <w:softHyphen/>
        <w:t>тежа, краткой записи, таблицы.</w:t>
      </w:r>
    </w:p>
    <w:p w:rsidR="00A63639" w:rsidRPr="002344D5" w:rsidRDefault="0094175D" w:rsidP="00A63639">
      <w:pPr>
        <w:shd w:val="clear" w:color="auto" w:fill="FFFFFF"/>
        <w:jc w:val="both"/>
        <w:rPr>
          <w:sz w:val="28"/>
          <w:szCs w:val="28"/>
        </w:rPr>
      </w:pPr>
      <w:r w:rsidRPr="002344D5">
        <w:rPr>
          <w:b/>
          <w:bCs/>
          <w:color w:val="000000"/>
          <w:sz w:val="28"/>
          <w:szCs w:val="28"/>
        </w:rPr>
        <w:t>Пространственные отношения. Геометрические фигуры.</w:t>
      </w:r>
      <w:r w:rsidR="00A63639" w:rsidRPr="002344D5">
        <w:rPr>
          <w:color w:val="000000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94175D" w:rsidRPr="002344D5" w:rsidRDefault="00A63639" w:rsidP="00A75EFF">
      <w:pPr>
        <w:jc w:val="both"/>
        <w:rPr>
          <w:color w:val="000000"/>
          <w:sz w:val="28"/>
          <w:szCs w:val="28"/>
        </w:rPr>
      </w:pPr>
      <w:r w:rsidRPr="002344D5">
        <w:rPr>
          <w:color w:val="000000"/>
          <w:sz w:val="28"/>
          <w:szCs w:val="28"/>
        </w:rPr>
        <w:t>Виды треугольников по углам: прямоугольный, тупоугольный, остроугольный. Виды тре</w:t>
      </w:r>
      <w:r w:rsidRPr="002344D5">
        <w:rPr>
          <w:color w:val="000000"/>
          <w:sz w:val="28"/>
          <w:szCs w:val="28"/>
        </w:rPr>
        <w:softHyphen/>
        <w:t>угольников по соотношению длин сторон: разносторонний, равнобедренный (равносторонний).Использование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;л: куб, пирамида, шар.</w:t>
      </w:r>
    </w:p>
    <w:p w:rsidR="0094175D" w:rsidRPr="002344D5" w:rsidRDefault="0094175D" w:rsidP="00A75EFF">
      <w:pPr>
        <w:shd w:val="clear" w:color="auto" w:fill="FFFFFF"/>
        <w:jc w:val="both"/>
        <w:rPr>
          <w:sz w:val="28"/>
          <w:szCs w:val="28"/>
        </w:rPr>
      </w:pPr>
      <w:r w:rsidRPr="002344D5">
        <w:rPr>
          <w:b/>
          <w:bCs/>
          <w:color w:val="000000"/>
          <w:sz w:val="28"/>
          <w:szCs w:val="28"/>
        </w:rPr>
        <w:t>Геометрические величины.</w:t>
      </w:r>
      <w:r w:rsidR="00A63639" w:rsidRPr="002344D5">
        <w:rPr>
          <w:color w:val="000000"/>
          <w:sz w:val="28"/>
          <w:szCs w:val="28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9636F2" w:rsidRPr="00A63639" w:rsidRDefault="009636F2" w:rsidP="00A63639">
      <w:pPr>
        <w:shd w:val="clear" w:color="auto" w:fill="FFFFFF"/>
        <w:jc w:val="center"/>
        <w:rPr>
          <w:sz w:val="22"/>
          <w:szCs w:val="22"/>
        </w:rPr>
        <w:sectPr w:rsidR="009636F2" w:rsidRPr="00A63639" w:rsidSect="003A6C66">
          <w:footerReference w:type="default" r:id="rId9"/>
          <w:pgSz w:w="16838" w:h="11906" w:orient="landscape"/>
          <w:pgMar w:top="1418" w:right="1134" w:bottom="850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2289A" w:rsidRPr="00FC177A" w:rsidRDefault="00C374E1" w:rsidP="00A63639">
      <w:pPr>
        <w:jc w:val="center"/>
        <w:rPr>
          <w:b/>
          <w:sz w:val="32"/>
          <w:szCs w:val="32"/>
        </w:rPr>
      </w:pPr>
      <w:r w:rsidRPr="00FC177A">
        <w:rPr>
          <w:b/>
          <w:sz w:val="32"/>
          <w:szCs w:val="32"/>
        </w:rPr>
        <w:lastRenderedPageBreak/>
        <w:t>Содержание учебного предмета «Математика»</w:t>
      </w:r>
      <w:r w:rsidR="00CF2A4C" w:rsidRPr="00FC177A">
        <w:rPr>
          <w:b/>
          <w:sz w:val="32"/>
          <w:szCs w:val="32"/>
        </w:rPr>
        <w:t xml:space="preserve"> 2 класс</w:t>
      </w:r>
    </w:p>
    <w:p w:rsidR="00CF355A" w:rsidRPr="00CF355A" w:rsidRDefault="00CF355A" w:rsidP="00A63639">
      <w:pPr>
        <w:jc w:val="center"/>
        <w:rPr>
          <w:b/>
          <w:sz w:val="28"/>
          <w:szCs w:val="28"/>
        </w:rPr>
      </w:pPr>
    </w:p>
    <w:tbl>
      <w:tblPr>
        <w:tblStyle w:val="af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3402"/>
        <w:gridCol w:w="7938"/>
        <w:gridCol w:w="3118"/>
      </w:tblGrid>
      <w:tr w:rsidR="00CF355A" w:rsidRPr="00CF355A" w:rsidTr="00027C34">
        <w:trPr>
          <w:trHeight w:val="516"/>
        </w:trPr>
        <w:tc>
          <w:tcPr>
            <w:tcW w:w="704" w:type="dxa"/>
          </w:tcPr>
          <w:p w:rsidR="00CF355A" w:rsidRPr="00CF355A" w:rsidRDefault="00CF355A" w:rsidP="00A63639">
            <w:pPr>
              <w:jc w:val="both"/>
              <w:rPr>
                <w:b/>
                <w:sz w:val="28"/>
                <w:szCs w:val="28"/>
              </w:rPr>
            </w:pPr>
            <w:r w:rsidRPr="00CF355A">
              <w:rPr>
                <w:b/>
                <w:color w:val="000000"/>
                <w:spacing w:val="-10"/>
                <w:sz w:val="28"/>
                <w:szCs w:val="28"/>
              </w:rPr>
              <w:t xml:space="preserve">№. </w:t>
            </w:r>
            <w:r w:rsidRPr="00CF355A">
              <w:rPr>
                <w:b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408" w:type="dxa"/>
            <w:gridSpan w:val="2"/>
          </w:tcPr>
          <w:p w:rsidR="00CF355A" w:rsidRPr="00CF355A" w:rsidRDefault="00CF355A" w:rsidP="00A63639">
            <w:pPr>
              <w:jc w:val="center"/>
              <w:rPr>
                <w:b/>
                <w:sz w:val="28"/>
                <w:szCs w:val="28"/>
              </w:rPr>
            </w:pPr>
            <w:r w:rsidRPr="00CF355A">
              <w:rPr>
                <w:b/>
                <w:color w:val="000000"/>
                <w:spacing w:val="-2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7938" w:type="dxa"/>
          </w:tcPr>
          <w:p w:rsidR="00CF355A" w:rsidRPr="00CF355A" w:rsidRDefault="00CF355A" w:rsidP="00A63639">
            <w:pPr>
              <w:jc w:val="center"/>
              <w:rPr>
                <w:b/>
                <w:sz w:val="28"/>
                <w:szCs w:val="28"/>
              </w:rPr>
            </w:pPr>
            <w:r w:rsidRPr="00CF355A">
              <w:rPr>
                <w:b/>
                <w:color w:val="000000"/>
                <w:spacing w:val="-3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118" w:type="dxa"/>
          </w:tcPr>
          <w:p w:rsidR="00CF355A" w:rsidRPr="00CF355A" w:rsidRDefault="00CF355A" w:rsidP="00A63639">
            <w:pPr>
              <w:jc w:val="center"/>
              <w:rPr>
                <w:b/>
                <w:sz w:val="28"/>
                <w:szCs w:val="28"/>
              </w:rPr>
            </w:pPr>
            <w:r w:rsidRPr="00CF355A">
              <w:rPr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CF355A" w:rsidRPr="00CF355A" w:rsidTr="00CF355A">
        <w:tc>
          <w:tcPr>
            <w:tcW w:w="15168" w:type="dxa"/>
            <w:gridSpan w:val="5"/>
          </w:tcPr>
          <w:p w:rsidR="00CF355A" w:rsidRPr="00CF355A" w:rsidRDefault="00CF355A" w:rsidP="00A63639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F355A" w:rsidRPr="0022314A" w:rsidRDefault="00CF355A" w:rsidP="00A63639">
            <w:pPr>
              <w:ind w:righ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314A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Числа от 1 до 100. Нумерация</w:t>
            </w:r>
          </w:p>
          <w:p w:rsidR="00CF355A" w:rsidRPr="00CF355A" w:rsidRDefault="00CF355A" w:rsidP="00A63639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 до 20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955871" w:rsidRDefault="00955871" w:rsidP="00955871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Ролевая игра</w:t>
            </w:r>
          </w:p>
          <w:p w:rsidR="00955871" w:rsidRDefault="00955871" w:rsidP="00955871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955871" w:rsidRDefault="00955871" w:rsidP="00955871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Коллективная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rPr>
          <w:trHeight w:val="1276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7.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Миллиметр. 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BB6997" w:rsidRPr="00BB6997" w:rsidRDefault="00BB6997" w:rsidP="00BB6997">
            <w:pPr>
              <w:rPr>
                <w:sz w:val="28"/>
                <w:szCs w:val="28"/>
              </w:rPr>
            </w:pPr>
            <w:r w:rsidRPr="00BB6997">
              <w:rPr>
                <w:sz w:val="28"/>
                <w:szCs w:val="28"/>
              </w:rPr>
              <w:t>Совместно-распределительная</w:t>
            </w:r>
          </w:p>
          <w:p w:rsidR="00BB6997" w:rsidRPr="00DF28EA" w:rsidRDefault="00955871" w:rsidP="00BB6997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3118" w:type="dxa"/>
          </w:tcPr>
          <w:p w:rsidR="007732C0" w:rsidRPr="00A81293" w:rsidRDefault="00BB6997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10.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Групповая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Метр. Таблица мер длины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Фронтальная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12.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3118" w:type="dxa"/>
          </w:tcPr>
          <w:p w:rsidR="007732C0" w:rsidRPr="00A81293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955871" w:rsidRDefault="00955871" w:rsidP="00955871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14.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15.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rPr>
          <w:trHeight w:val="1134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16.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BB6997" w:rsidRPr="00DF28EA" w:rsidRDefault="00BB6997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17.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3118" w:type="dxa"/>
          </w:tcPr>
          <w:p w:rsidR="00955871" w:rsidRDefault="00955871" w:rsidP="00955871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18.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  <w:p w:rsidR="00955871" w:rsidRPr="00C4313D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19.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Задачи, обратные данной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3118" w:type="dxa"/>
            <w:vMerge w:val="restart"/>
          </w:tcPr>
          <w:p w:rsidR="007732C0" w:rsidRPr="00C4313D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7732C0" w:rsidRPr="00C4313D" w:rsidRDefault="00BB6997" w:rsidP="00BB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rPr>
          <w:trHeight w:val="70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20.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rPr>
          <w:trHeight w:val="322"/>
        </w:trPr>
        <w:tc>
          <w:tcPr>
            <w:tcW w:w="710" w:type="dxa"/>
            <w:gridSpan w:val="2"/>
            <w:vMerge w:val="restart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21. 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22.</w:t>
            </w:r>
          </w:p>
        </w:tc>
        <w:tc>
          <w:tcPr>
            <w:tcW w:w="3402" w:type="dxa"/>
            <w:vMerge w:val="restart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Задачи на нахождение неизвестного уменьшаемого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rPr>
          <w:trHeight w:val="322"/>
        </w:trPr>
        <w:tc>
          <w:tcPr>
            <w:tcW w:w="710" w:type="dxa"/>
            <w:gridSpan w:val="2"/>
            <w:vMerge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24.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25.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Длина ломаной</w:t>
            </w:r>
          </w:p>
        </w:tc>
        <w:tc>
          <w:tcPr>
            <w:tcW w:w="7938" w:type="dxa"/>
          </w:tcPr>
          <w:p w:rsidR="007732C0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  <w:p w:rsidR="00027C34" w:rsidRPr="00CF355A" w:rsidRDefault="00027C34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26.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3118" w:type="dxa"/>
            <w:vMerge w:val="restart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27.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28.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7938" w:type="dxa"/>
          </w:tcPr>
          <w:p w:rsidR="007732C0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  <w:p w:rsidR="0022314A" w:rsidRPr="00CF355A" w:rsidRDefault="0022314A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55871" w:rsidRDefault="00955871" w:rsidP="0095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7732C0" w:rsidRPr="00DF28EA" w:rsidRDefault="00955871" w:rsidP="009558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29.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Числовые выражения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30.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3118" w:type="dxa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31.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Периметр многоугольника</w:t>
            </w:r>
          </w:p>
        </w:tc>
        <w:tc>
          <w:tcPr>
            <w:tcW w:w="7938" w:type="dxa"/>
          </w:tcPr>
          <w:p w:rsidR="007732C0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  <w:p w:rsidR="00955871" w:rsidRPr="00CF355A" w:rsidRDefault="00955871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32.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Свойства сложения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3118" w:type="dxa"/>
            <w:vMerge w:val="restart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Групповая </w:t>
            </w:r>
          </w:p>
          <w:p w:rsidR="00955871" w:rsidRDefault="00955871" w:rsidP="00A4744D">
            <w:pPr>
              <w:rPr>
                <w:sz w:val="28"/>
                <w:szCs w:val="28"/>
              </w:rPr>
            </w:pP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34. </w:t>
            </w:r>
          </w:p>
        </w:tc>
        <w:tc>
          <w:tcPr>
            <w:tcW w:w="3402" w:type="dxa"/>
          </w:tcPr>
          <w:p w:rsidR="007732C0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  <w:p w:rsidR="0022314A" w:rsidRPr="00CF355A" w:rsidRDefault="0022314A" w:rsidP="00A636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3118" w:type="dxa"/>
          </w:tcPr>
          <w:p w:rsidR="007732C0" w:rsidRPr="00DF28EA" w:rsidRDefault="00BB6997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35.</w:t>
            </w:r>
          </w:p>
        </w:tc>
        <w:tc>
          <w:tcPr>
            <w:tcW w:w="3402" w:type="dxa"/>
          </w:tcPr>
          <w:p w:rsidR="0022314A" w:rsidRPr="00027C34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3 по теме «Числа от 1 до 100. Сложение6 и вычитание»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3118" w:type="dxa"/>
            <w:vMerge w:val="restart"/>
          </w:tcPr>
          <w:p w:rsidR="00BB6997" w:rsidRDefault="00BB6997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B6997" w:rsidRDefault="00BB6997" w:rsidP="00A4744D">
            <w:pPr>
              <w:rPr>
                <w:sz w:val="28"/>
                <w:szCs w:val="28"/>
              </w:rPr>
            </w:pPr>
          </w:p>
          <w:p w:rsidR="00BB6997" w:rsidRDefault="00BB6997" w:rsidP="00A4744D">
            <w:pPr>
              <w:rPr>
                <w:sz w:val="28"/>
                <w:szCs w:val="28"/>
              </w:rPr>
            </w:pPr>
          </w:p>
          <w:p w:rsidR="00BB6997" w:rsidRDefault="00BB6997" w:rsidP="00A4744D">
            <w:pPr>
              <w:rPr>
                <w:sz w:val="28"/>
                <w:szCs w:val="28"/>
              </w:rPr>
            </w:pPr>
          </w:p>
          <w:p w:rsidR="00BB6997" w:rsidRDefault="00BB6997" w:rsidP="00BB6997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  <w:p w:rsidR="00BB6997" w:rsidRPr="00DF28EA" w:rsidRDefault="00BB6997" w:rsidP="00A4744D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36. </w:t>
            </w:r>
          </w:p>
        </w:tc>
        <w:tc>
          <w:tcPr>
            <w:tcW w:w="3402" w:type="dxa"/>
          </w:tcPr>
          <w:p w:rsidR="00BB6997" w:rsidRPr="00027C34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</w:tr>
      <w:tr w:rsidR="007732C0" w:rsidRPr="00CF355A" w:rsidTr="00027C34">
        <w:trPr>
          <w:trHeight w:val="1276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37. 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38. 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39.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rPr>
          <w:trHeight w:val="1418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40.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3118" w:type="dxa"/>
          </w:tcPr>
          <w:p w:rsidR="00BB6997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BB6997" w:rsidRDefault="00BB6997" w:rsidP="00BB6997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  <w:p w:rsidR="00BB6997" w:rsidRPr="00DF28EA" w:rsidRDefault="00BB6997" w:rsidP="00A4744D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41.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42.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3118" w:type="dxa"/>
          </w:tcPr>
          <w:p w:rsidR="00BB6997" w:rsidRDefault="00BB6997" w:rsidP="00BB6997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  <w:p w:rsidR="007732C0" w:rsidRPr="00DF28EA" w:rsidRDefault="007732C0" w:rsidP="00A4744D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3118" w:type="dxa"/>
            <w:vMerge w:val="restart"/>
          </w:tcPr>
          <w:p w:rsidR="007732C0" w:rsidRPr="00C4313D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  <w:p w:rsidR="007732C0" w:rsidRPr="00C4313D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Групповая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44.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45.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Pr="00DF28EA" w:rsidRDefault="00955871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46.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BB6997" w:rsidRPr="00C4313D" w:rsidRDefault="00BB6997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</w:tr>
      <w:tr w:rsidR="007732C0" w:rsidRPr="00CF355A" w:rsidTr="00027C34">
        <w:trPr>
          <w:trHeight w:val="1518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47.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48. 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BB6997" w:rsidRDefault="00BB6997" w:rsidP="00BB6997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BB6997" w:rsidRPr="00DF28EA" w:rsidRDefault="00BB6997" w:rsidP="00BB69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  <w:p w:rsidR="00BB6997" w:rsidRPr="00DF28EA" w:rsidRDefault="00BB6997" w:rsidP="00A4744D">
            <w:pPr>
              <w:rPr>
                <w:b/>
                <w:sz w:val="24"/>
                <w:szCs w:val="24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50.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3118" w:type="dxa"/>
          </w:tcPr>
          <w:p w:rsidR="007732C0" w:rsidRPr="00765CEC" w:rsidRDefault="007732C0" w:rsidP="00A474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51.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C4313D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732C0" w:rsidRPr="00CF355A" w:rsidTr="00027C34">
        <w:trPr>
          <w:trHeight w:val="1265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52.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53.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3118" w:type="dxa"/>
            <w:vMerge w:val="restart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  <w:p w:rsidR="007732C0" w:rsidRPr="00C4313D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Pr="00C4313D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Pr="00C4313D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Default="007732C0" w:rsidP="00A4744D">
            <w:pPr>
              <w:rPr>
                <w:sz w:val="28"/>
                <w:szCs w:val="28"/>
              </w:rPr>
            </w:pPr>
          </w:p>
          <w:p w:rsidR="007732C0" w:rsidRPr="00C4313D" w:rsidRDefault="00BB6997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rPr>
          <w:trHeight w:val="1012"/>
        </w:trPr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54.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55.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56.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57.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3118" w:type="dxa"/>
            <w:vMerge/>
          </w:tcPr>
          <w:p w:rsidR="007732C0" w:rsidRPr="00CF355A" w:rsidRDefault="007732C0" w:rsidP="00A63639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58.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7938" w:type="dxa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</w:t>
            </w:r>
            <w:r w:rsidRPr="00CF355A">
              <w:rPr>
                <w:sz w:val="28"/>
                <w:szCs w:val="28"/>
              </w:rPr>
              <w:lastRenderedPageBreak/>
              <w:t>вычислительные навыки и умения решать составные задачи.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lastRenderedPageBreak/>
              <w:t>Фронтальная</w:t>
            </w:r>
          </w:p>
          <w:p w:rsidR="00A4744D" w:rsidRPr="00A81293" w:rsidRDefault="00A4744D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59. 60.</w:t>
            </w:r>
          </w:p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A4744D" w:rsidRPr="00A81293" w:rsidRDefault="00A4744D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62.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Ролевая игра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63.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Проверка вычитания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955871" w:rsidRPr="00A81293" w:rsidRDefault="00955871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64.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</w:p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3118" w:type="dxa"/>
          </w:tcPr>
          <w:p w:rsidR="007732C0" w:rsidRPr="00A81293" w:rsidRDefault="00BB6997" w:rsidP="00A47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spacing w:before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65.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</w:tc>
        <w:tc>
          <w:tcPr>
            <w:tcW w:w="7938" w:type="dxa"/>
            <w:vMerge/>
          </w:tcPr>
          <w:p w:rsidR="007732C0" w:rsidRPr="00CF355A" w:rsidRDefault="007732C0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BB6997" w:rsidRPr="00A81293" w:rsidRDefault="00BB6997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66. </w:t>
            </w:r>
          </w:p>
        </w:tc>
        <w:tc>
          <w:tcPr>
            <w:tcW w:w="3402" w:type="dxa"/>
          </w:tcPr>
          <w:p w:rsidR="007732C0" w:rsidRPr="00CF355A" w:rsidRDefault="007732C0" w:rsidP="00A6363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Сложение вида 45 + 23</w:t>
            </w:r>
          </w:p>
        </w:tc>
        <w:tc>
          <w:tcPr>
            <w:tcW w:w="7938" w:type="dxa"/>
          </w:tcPr>
          <w:p w:rsidR="007732C0" w:rsidRDefault="007732C0" w:rsidP="00A63639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955871" w:rsidRPr="00CF355A" w:rsidRDefault="00955871" w:rsidP="00A63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A4744D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433916" w:rsidRDefault="00433916" w:rsidP="00433916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433916" w:rsidRPr="00DF28EA" w:rsidRDefault="00433916" w:rsidP="00A4744D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67.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Вычитание вида 57 – 26</w:t>
            </w:r>
          </w:p>
        </w:tc>
        <w:tc>
          <w:tcPr>
            <w:tcW w:w="793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  <w:p w:rsidR="00433916" w:rsidRPr="00CF355A" w:rsidRDefault="00433916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6997" w:rsidRDefault="00BB6997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BB6997" w:rsidRPr="00A81293" w:rsidRDefault="00BB6997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68.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Наблюдать и анализировать приемы решения задач с помощью </w:t>
            </w:r>
            <w:r w:rsidRPr="00CF355A">
              <w:rPr>
                <w:sz w:val="28"/>
                <w:szCs w:val="28"/>
              </w:rPr>
              <w:lastRenderedPageBreak/>
              <w:t>выражений,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lastRenderedPageBreak/>
              <w:t xml:space="preserve">Групповая </w:t>
            </w:r>
          </w:p>
          <w:p w:rsidR="00BB6997" w:rsidRDefault="00BB6997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Индивидуальная </w:t>
            </w:r>
          </w:p>
          <w:p w:rsidR="00BB6997" w:rsidRPr="00A81293" w:rsidRDefault="00BB6997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69.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Фронтальная 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70.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3118" w:type="dxa"/>
          </w:tcPr>
          <w:p w:rsidR="00433916" w:rsidRDefault="00433916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433916" w:rsidRDefault="00433916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7732C0" w:rsidRPr="00A81293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71.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3118" w:type="dxa"/>
          </w:tcPr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72.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73.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433916" w:rsidRDefault="00433916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433916" w:rsidRPr="00DF28EA" w:rsidRDefault="00433916" w:rsidP="0022314A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74.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75.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  <w:p w:rsidR="00433916" w:rsidRDefault="00433916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955871" w:rsidRPr="00C4313D" w:rsidRDefault="00955871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76.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433916" w:rsidRPr="00C4313D" w:rsidRDefault="00433916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rPr>
          <w:trHeight w:val="1180"/>
        </w:trPr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77.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BB6DBD" w:rsidRDefault="00433916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BB6DBD" w:rsidRPr="00C4313D" w:rsidRDefault="00BB6DBD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78.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793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  <w:p w:rsidR="00027C34" w:rsidRPr="00CF355A" w:rsidRDefault="00027C34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79.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Pr="00DF28EA" w:rsidRDefault="00955871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rPr>
          <w:trHeight w:val="1625"/>
        </w:trPr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3118" w:type="dxa"/>
            <w:vMerge w:val="restart"/>
          </w:tcPr>
          <w:p w:rsidR="007732C0" w:rsidRPr="00DF28EA" w:rsidRDefault="00A4744D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82 83.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84.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  <w:r w:rsidR="00955871">
              <w:rPr>
                <w:color w:val="000000"/>
                <w:sz w:val="28"/>
                <w:szCs w:val="28"/>
                <w:shd w:val="clear" w:color="auto" w:fill="FFFFFF"/>
              </w:rPr>
              <w:t>контрольной работы. Закрепление.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сравнивать их  с ранее изученными, совершенствовать вычислительные навыки и умения.</w:t>
            </w: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85.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3118" w:type="dxa"/>
          </w:tcPr>
          <w:p w:rsidR="00955871" w:rsidRDefault="00955871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7732C0" w:rsidRPr="00DF28EA" w:rsidRDefault="00955871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86.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  <w:p w:rsidR="00A4744D" w:rsidRPr="00CF355A" w:rsidRDefault="00A4744D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955871" w:rsidRPr="00DF28EA" w:rsidRDefault="00955871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87.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3118" w:type="dxa"/>
            <w:vMerge w:val="restart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A4744D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Групповая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88.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Квадрат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89.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Квадрат. Закрепление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Применять изученные приёмы вычислений для каждого конкретного случая, отбирать наиболее рациональный способ </w:t>
            </w:r>
            <w:r w:rsidRPr="00CF355A">
              <w:rPr>
                <w:sz w:val="28"/>
                <w:szCs w:val="28"/>
              </w:rPr>
              <w:lastRenderedPageBreak/>
              <w:t>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3118" w:type="dxa"/>
            <w:vMerge w:val="restart"/>
          </w:tcPr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lastRenderedPageBreak/>
              <w:t>Коллективная</w:t>
            </w:r>
          </w:p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</w:t>
            </w:r>
            <w:r w:rsidRPr="00A81293">
              <w:rPr>
                <w:sz w:val="28"/>
                <w:szCs w:val="28"/>
              </w:rPr>
              <w:lastRenderedPageBreak/>
              <w:t>распределительная</w:t>
            </w:r>
          </w:p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90.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Наши проекты. Оригами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rPr>
          <w:trHeight w:val="1086"/>
        </w:trPr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91. </w:t>
            </w: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92.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93.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94.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Pr="00DF28EA" w:rsidRDefault="00955871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95.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Групповая </w:t>
            </w:r>
          </w:p>
          <w:p w:rsidR="00A4744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A4744D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A4744D" w:rsidRPr="00C4313D" w:rsidRDefault="00A4744D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96.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A4744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A4744D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97.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793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  <w:p w:rsidR="00027C34" w:rsidRPr="00CF355A" w:rsidRDefault="00027C34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98.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3118" w:type="dxa"/>
          </w:tcPr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Фронтальная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99.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955871" w:rsidRDefault="00955871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955871" w:rsidRDefault="00955871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  <w:p w:rsidR="00955871" w:rsidRPr="00DF28EA" w:rsidRDefault="00955871" w:rsidP="0022314A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100.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DF28EA" w:rsidRDefault="007732C0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101.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102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Ролевая игра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103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104 105</w:t>
            </w:r>
          </w:p>
          <w:p w:rsidR="007732C0" w:rsidRPr="00CF355A" w:rsidRDefault="00A4744D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</w:t>
            </w:r>
            <w:r>
              <w:rPr>
                <w:sz w:val="28"/>
                <w:szCs w:val="28"/>
              </w:rPr>
              <w:t xml:space="preserve"> при решении задач на деление. </w:t>
            </w:r>
          </w:p>
        </w:tc>
        <w:tc>
          <w:tcPr>
            <w:tcW w:w="3118" w:type="dxa"/>
          </w:tcPr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Коллективная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7732C0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Дифференцированная</w:t>
            </w:r>
          </w:p>
        </w:tc>
      </w:tr>
      <w:tr w:rsidR="007732C0" w:rsidRPr="00CF355A" w:rsidTr="00027C34"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107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3118" w:type="dxa"/>
          </w:tcPr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108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Групповая 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A4744D" w:rsidRPr="00C4313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111.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32C0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112.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7732C0" w:rsidRPr="00C4313D" w:rsidRDefault="007732C0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113.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114.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</w:tr>
      <w:tr w:rsidR="007732C0" w:rsidRPr="00CF355A" w:rsidTr="00027C34">
        <w:trPr>
          <w:trHeight w:val="1518"/>
        </w:trPr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115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3118" w:type="dxa"/>
          </w:tcPr>
          <w:p w:rsidR="00A4744D" w:rsidRDefault="00A4744D" w:rsidP="0022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116.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3118" w:type="dxa"/>
          </w:tcPr>
          <w:p w:rsidR="00A4744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7732C0" w:rsidRPr="00C4313D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117.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Установить взаимосвязь между этими компонентами. Провести аналогии из жизненного опыта.</w:t>
            </w:r>
          </w:p>
          <w:p w:rsidR="00027C34" w:rsidRPr="00CF355A" w:rsidRDefault="00027C34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  <w:p w:rsidR="00A4744D" w:rsidRPr="00C4313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Коллективная </w:t>
            </w:r>
          </w:p>
          <w:p w:rsidR="00A4744D" w:rsidRPr="00765CEC" w:rsidRDefault="00A4744D" w:rsidP="0022314A">
            <w:pPr>
              <w:rPr>
                <w:b/>
                <w:sz w:val="28"/>
                <w:szCs w:val="28"/>
              </w:rPr>
            </w:pP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118.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  <w:p w:rsidR="00027C34" w:rsidRPr="00CF355A" w:rsidRDefault="00027C34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4744D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 xml:space="preserve">Групповая 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  <w:p w:rsidR="007732C0" w:rsidRPr="00765CEC" w:rsidRDefault="00A4744D" w:rsidP="0022314A">
            <w:pPr>
              <w:rPr>
                <w:b/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119. 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793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027C34" w:rsidRPr="00CF355A" w:rsidRDefault="00027C34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765CEC" w:rsidRDefault="007732C0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120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121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числа 2 и на 2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123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Деление на 2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125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Раскрыть связь между компонентами и результатом умножения и деления.</w:t>
            </w: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</w:t>
            </w:r>
            <w:r>
              <w:rPr>
                <w:sz w:val="28"/>
                <w:szCs w:val="28"/>
              </w:rPr>
              <w:t>бсуждению возникших трудностей.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Ролевая игра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126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A81293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128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129.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числа 3 и на 3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Коллективная 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130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131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Деление на 3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3118" w:type="dxa"/>
          </w:tcPr>
          <w:p w:rsidR="00A4744D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Коллективная </w:t>
            </w:r>
          </w:p>
          <w:p w:rsidR="007732C0" w:rsidRPr="00A81293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133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7938" w:type="dxa"/>
            <w:vMerge w:val="restart"/>
          </w:tcPr>
          <w:p w:rsidR="007732C0" w:rsidRPr="00CF355A" w:rsidRDefault="007732C0" w:rsidP="0022314A">
            <w:pPr>
              <w:tabs>
                <w:tab w:val="left" w:pos="391"/>
              </w:tabs>
              <w:rPr>
                <w:sz w:val="28"/>
                <w:szCs w:val="28"/>
              </w:rPr>
            </w:pPr>
          </w:p>
          <w:p w:rsidR="007732C0" w:rsidRPr="00CF355A" w:rsidRDefault="007732C0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</w:t>
            </w:r>
            <w:r>
              <w:rPr>
                <w:sz w:val="28"/>
                <w:szCs w:val="28"/>
              </w:rPr>
              <w:t>енные знания при решении задач.</w:t>
            </w: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Фронтальная</w:t>
            </w:r>
          </w:p>
          <w:p w:rsidR="00A4744D" w:rsidRPr="00DF28EA" w:rsidRDefault="00A4744D" w:rsidP="0022314A">
            <w:pPr>
              <w:rPr>
                <w:b/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134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7938" w:type="dxa"/>
            <w:vMerge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Pr="00A81293" w:rsidRDefault="00A4744D" w:rsidP="0022314A">
            <w:pPr>
              <w:rPr>
                <w:sz w:val="28"/>
                <w:szCs w:val="28"/>
              </w:rPr>
            </w:pPr>
            <w:r w:rsidRPr="00C4313D">
              <w:rPr>
                <w:sz w:val="28"/>
                <w:szCs w:val="28"/>
              </w:rPr>
              <w:t>Индивидуальная</w:t>
            </w:r>
          </w:p>
        </w:tc>
      </w:tr>
      <w:tr w:rsidR="007732C0" w:rsidRPr="00CF355A" w:rsidTr="00027C34">
        <w:tc>
          <w:tcPr>
            <w:tcW w:w="710" w:type="dxa"/>
            <w:gridSpan w:val="2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732C0" w:rsidRPr="00CF355A" w:rsidRDefault="007732C0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135136</w:t>
            </w:r>
          </w:p>
        </w:tc>
        <w:tc>
          <w:tcPr>
            <w:tcW w:w="3402" w:type="dxa"/>
          </w:tcPr>
          <w:p w:rsidR="007732C0" w:rsidRPr="00CF355A" w:rsidRDefault="007732C0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7938" w:type="dxa"/>
          </w:tcPr>
          <w:p w:rsidR="007732C0" w:rsidRPr="00CF355A" w:rsidRDefault="007732C0" w:rsidP="002231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732C0" w:rsidRDefault="007732C0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 xml:space="preserve">Групповая </w:t>
            </w:r>
          </w:p>
          <w:p w:rsidR="00A4744D" w:rsidRPr="00A81293" w:rsidRDefault="00A4744D" w:rsidP="0022314A">
            <w:pPr>
              <w:rPr>
                <w:sz w:val="28"/>
                <w:szCs w:val="28"/>
              </w:rPr>
            </w:pPr>
            <w:r w:rsidRPr="00A81293">
              <w:rPr>
                <w:sz w:val="28"/>
                <w:szCs w:val="28"/>
              </w:rPr>
              <w:t>Дидактические игры</w:t>
            </w:r>
          </w:p>
        </w:tc>
      </w:tr>
    </w:tbl>
    <w:p w:rsidR="00CF355A" w:rsidRPr="00CF355A" w:rsidRDefault="00CF355A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C374E1" w:rsidRDefault="00C374E1" w:rsidP="00C374E1">
      <w:pPr>
        <w:jc w:val="center"/>
        <w:rPr>
          <w:b/>
          <w:sz w:val="32"/>
          <w:szCs w:val="32"/>
        </w:rPr>
      </w:pPr>
      <w:r w:rsidRPr="00FC177A">
        <w:rPr>
          <w:b/>
          <w:sz w:val="32"/>
          <w:szCs w:val="32"/>
        </w:rPr>
        <w:lastRenderedPageBreak/>
        <w:t>Календарно-тематическое планирование по математике 2 класс</w:t>
      </w:r>
    </w:p>
    <w:p w:rsidR="00FC177A" w:rsidRPr="00FC177A" w:rsidRDefault="00FC177A" w:rsidP="00C374E1">
      <w:pPr>
        <w:jc w:val="center"/>
        <w:rPr>
          <w:b/>
          <w:sz w:val="32"/>
          <w:szCs w:val="32"/>
        </w:rPr>
      </w:pPr>
    </w:p>
    <w:tbl>
      <w:tblPr>
        <w:tblStyle w:val="af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136"/>
        <w:gridCol w:w="1276"/>
        <w:gridCol w:w="5244"/>
        <w:gridCol w:w="4253"/>
        <w:gridCol w:w="2693"/>
      </w:tblGrid>
      <w:tr w:rsidR="002344D5" w:rsidRPr="00CF355A" w:rsidTr="002344D5">
        <w:tc>
          <w:tcPr>
            <w:tcW w:w="708" w:type="dxa"/>
            <w:vMerge w:val="restart"/>
          </w:tcPr>
          <w:p w:rsidR="002344D5" w:rsidRPr="002344D5" w:rsidRDefault="002344D5" w:rsidP="00C374E1">
            <w:pPr>
              <w:jc w:val="both"/>
              <w:rPr>
                <w:b/>
                <w:sz w:val="28"/>
                <w:szCs w:val="28"/>
              </w:rPr>
            </w:pPr>
            <w:r w:rsidRPr="002344D5">
              <w:rPr>
                <w:b/>
                <w:color w:val="000000"/>
                <w:spacing w:val="-10"/>
                <w:sz w:val="28"/>
                <w:szCs w:val="28"/>
              </w:rPr>
              <w:t xml:space="preserve">№. </w:t>
            </w:r>
            <w:r w:rsidRPr="002344D5">
              <w:rPr>
                <w:b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412" w:type="dxa"/>
            <w:gridSpan w:val="2"/>
          </w:tcPr>
          <w:p w:rsidR="002344D5" w:rsidRPr="002344D5" w:rsidRDefault="002344D5" w:rsidP="00C374E1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344D5">
              <w:rPr>
                <w:b/>
                <w:color w:val="000000"/>
                <w:spacing w:val="-2"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  <w:vMerge w:val="restart"/>
          </w:tcPr>
          <w:p w:rsidR="002344D5" w:rsidRPr="002344D5" w:rsidRDefault="002344D5" w:rsidP="00C374E1">
            <w:pPr>
              <w:jc w:val="center"/>
              <w:rPr>
                <w:b/>
                <w:sz w:val="28"/>
                <w:szCs w:val="28"/>
              </w:rPr>
            </w:pPr>
            <w:r w:rsidRPr="002344D5">
              <w:rPr>
                <w:b/>
                <w:color w:val="000000"/>
                <w:spacing w:val="-2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2344D5" w:rsidRPr="002344D5" w:rsidRDefault="002344D5" w:rsidP="00C374E1">
            <w:pPr>
              <w:jc w:val="center"/>
              <w:rPr>
                <w:b/>
                <w:sz w:val="28"/>
                <w:szCs w:val="28"/>
              </w:rPr>
            </w:pPr>
            <w:r w:rsidRPr="002344D5">
              <w:rPr>
                <w:b/>
                <w:color w:val="000000"/>
                <w:spacing w:val="-3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693" w:type="dxa"/>
            <w:vMerge w:val="restart"/>
          </w:tcPr>
          <w:p w:rsidR="002344D5" w:rsidRPr="002344D5" w:rsidRDefault="002344D5" w:rsidP="00C374E1">
            <w:pPr>
              <w:jc w:val="center"/>
              <w:rPr>
                <w:b/>
                <w:sz w:val="28"/>
                <w:szCs w:val="28"/>
              </w:rPr>
            </w:pPr>
            <w:r w:rsidRPr="002344D5">
              <w:rPr>
                <w:b/>
                <w:color w:val="000000"/>
                <w:spacing w:val="-2"/>
                <w:sz w:val="28"/>
                <w:szCs w:val="28"/>
              </w:rPr>
              <w:t>Понятия</w:t>
            </w:r>
          </w:p>
        </w:tc>
      </w:tr>
      <w:tr w:rsidR="002344D5" w:rsidRPr="00CF355A" w:rsidTr="002344D5">
        <w:tc>
          <w:tcPr>
            <w:tcW w:w="708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2344D5" w:rsidRPr="00203463" w:rsidRDefault="002344D5" w:rsidP="00C374E1">
            <w:pPr>
              <w:jc w:val="center"/>
              <w:rPr>
                <w:b/>
                <w:sz w:val="28"/>
                <w:szCs w:val="28"/>
              </w:rPr>
            </w:pPr>
            <w:r w:rsidRPr="0020346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2344D5" w:rsidRPr="00203463" w:rsidRDefault="002344D5" w:rsidP="00C374E1">
            <w:pPr>
              <w:ind w:left="-37" w:right="-109"/>
              <w:jc w:val="center"/>
              <w:rPr>
                <w:b/>
                <w:sz w:val="28"/>
                <w:szCs w:val="28"/>
              </w:rPr>
            </w:pPr>
            <w:r w:rsidRPr="0020346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244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C374E1" w:rsidRPr="00CF355A" w:rsidTr="00C374E1">
        <w:tc>
          <w:tcPr>
            <w:tcW w:w="15310" w:type="dxa"/>
            <w:gridSpan w:val="6"/>
          </w:tcPr>
          <w:p w:rsidR="00C374E1" w:rsidRPr="00CF355A" w:rsidRDefault="00C374E1" w:rsidP="00C374E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74E1" w:rsidRPr="00CF355A" w:rsidRDefault="00C374E1" w:rsidP="00C374E1">
            <w:pPr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 до 100. Нумерация</w:t>
            </w:r>
          </w:p>
          <w:p w:rsidR="00C374E1" w:rsidRPr="00CF355A" w:rsidRDefault="00C374E1" w:rsidP="00C374E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 до 20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Состав чисел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Состав чисел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3.09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Десять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Двадцать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Тридцать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Сорок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Пятьдесят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Шестьдесят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Семьдесят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Восемьдесят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Девяносто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Сто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4.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7.09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Названия чисел от 11 до 100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Числа от 21 до 100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9.09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Однозначные числа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Двузначные числа</w:t>
            </w:r>
          </w:p>
        </w:tc>
      </w:tr>
      <w:tr w:rsidR="002344D5" w:rsidRPr="00CF355A" w:rsidTr="002344D5">
        <w:trPr>
          <w:trHeight w:val="2277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10.09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14.09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Миллиметр. 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Миллиметр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15.09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4253" w:type="dxa"/>
          </w:tcPr>
          <w:p w:rsidR="002344D5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Использовать полученные знания при решении текстовых задач арифметическим способом, сложении и вычитании чисел в </w:t>
            </w:r>
            <w:r w:rsidRPr="00CF355A">
              <w:rPr>
                <w:sz w:val="28"/>
                <w:szCs w:val="28"/>
              </w:rPr>
              <w:lastRenderedPageBreak/>
              <w:t>пределах 100.</w:t>
            </w:r>
          </w:p>
          <w:p w:rsidR="00027C34" w:rsidRPr="00CF355A" w:rsidRDefault="00027C34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10.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16.09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Сотня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17.09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Метр. Таблица мер длины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Метр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12. </w:t>
            </w:r>
          </w:p>
        </w:tc>
        <w:tc>
          <w:tcPr>
            <w:tcW w:w="1136" w:type="dxa"/>
          </w:tcPr>
          <w:p w:rsidR="002344D5" w:rsidRPr="00CF355A" w:rsidRDefault="00104697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Метр Миллиметр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Десяток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13.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22.09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Разрядные слагаемые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14.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15.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23.09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24.09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Исследовать новые единицы: рубль, копейка; совершенствовать </w:t>
            </w:r>
            <w:r w:rsidRPr="00CF355A">
              <w:rPr>
                <w:sz w:val="28"/>
                <w:szCs w:val="28"/>
              </w:rPr>
              <w:lastRenderedPageBreak/>
              <w:t>вычислительные навыки и умения, умения решать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Рубль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Копейка </w:t>
            </w:r>
          </w:p>
        </w:tc>
      </w:tr>
      <w:tr w:rsidR="002344D5" w:rsidRPr="00CF355A" w:rsidTr="00027C34">
        <w:trPr>
          <w:trHeight w:val="1702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16. </w:t>
            </w:r>
          </w:p>
        </w:tc>
        <w:tc>
          <w:tcPr>
            <w:tcW w:w="1136" w:type="dxa"/>
          </w:tcPr>
          <w:p w:rsidR="0027720F" w:rsidRDefault="0027720F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25.09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28.09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17.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29.09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18.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30.09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19.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Задачи, обратные данной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Обратные задачи</w:t>
            </w:r>
          </w:p>
        </w:tc>
      </w:tr>
      <w:tr w:rsidR="002344D5" w:rsidRPr="00CF355A" w:rsidTr="002344D5">
        <w:trPr>
          <w:trHeight w:val="70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20. </w:t>
            </w:r>
          </w:p>
        </w:tc>
        <w:tc>
          <w:tcPr>
            <w:tcW w:w="1136" w:type="dxa"/>
          </w:tcPr>
          <w:p w:rsidR="002344D5" w:rsidRPr="00CF355A" w:rsidRDefault="00EF0B10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276"/>
        </w:trPr>
        <w:tc>
          <w:tcPr>
            <w:tcW w:w="708" w:type="dxa"/>
            <w:vMerge w:val="restart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21. 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22.</w:t>
            </w:r>
          </w:p>
        </w:tc>
        <w:tc>
          <w:tcPr>
            <w:tcW w:w="1136" w:type="dxa"/>
          </w:tcPr>
          <w:p w:rsidR="002344D5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6.10</w:t>
            </w:r>
          </w:p>
          <w:p w:rsidR="003A6C66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7.10</w:t>
            </w:r>
          </w:p>
        </w:tc>
        <w:tc>
          <w:tcPr>
            <w:tcW w:w="1276" w:type="dxa"/>
            <w:vMerge w:val="restart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  <w:vMerge w:val="restart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Задачи на нахождение неизвестного уменьшаемого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Разность </w:t>
            </w:r>
          </w:p>
        </w:tc>
      </w:tr>
      <w:tr w:rsidR="002344D5" w:rsidRPr="00CF355A" w:rsidTr="002344D5">
        <w:trPr>
          <w:trHeight w:val="276"/>
        </w:trPr>
        <w:tc>
          <w:tcPr>
            <w:tcW w:w="708" w:type="dxa"/>
            <w:vMerge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  <w:vMerge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23.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24.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Час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Минута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25.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13.10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Длина ломаной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Ломаная линия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Звено ломаной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Длина ломаной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26.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14.10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Длина ломаной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Краткая запись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27.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15.10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28.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19.10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Скобки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Порядок действий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29.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20.10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Числовые выражения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Сравнивать  новые понятия: " </w:t>
            </w:r>
            <w:r w:rsidRPr="00CF355A">
              <w:rPr>
                <w:sz w:val="28"/>
                <w:szCs w:val="28"/>
              </w:rPr>
              <w:lastRenderedPageBreak/>
              <w:t>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Выражение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Значение выражения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30.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21.10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Числовое выражение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31.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22.10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FB49F9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3 по теме «Числа от 1 до 100. Сложение6 и вычитание»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Периметр многоугольника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32. </w:t>
            </w:r>
          </w:p>
        </w:tc>
        <w:tc>
          <w:tcPr>
            <w:tcW w:w="1136" w:type="dxa"/>
          </w:tcPr>
          <w:p w:rsidR="002344D5" w:rsidRPr="00CF355A" w:rsidRDefault="00FB49F9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.10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FB49F9" w:rsidRDefault="00FB49F9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B49F9" w:rsidRDefault="00FB49F9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Периметр многоугольника</w:t>
            </w:r>
          </w:p>
          <w:p w:rsidR="00FB49F9" w:rsidRPr="00CF355A" w:rsidRDefault="00FB49F9" w:rsidP="00FB4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Сумма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33.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FB49F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Свойства сложения. 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34.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Обратные задачи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Выражения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35.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FB49F9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49F9" w:rsidRPr="00CF355A">
              <w:rPr>
                <w:color w:val="000000"/>
                <w:sz w:val="28"/>
                <w:szCs w:val="28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36.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2530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37. 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38. 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39.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Обратные задачи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Выражения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40.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41.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42.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43. </w:t>
            </w:r>
          </w:p>
        </w:tc>
        <w:tc>
          <w:tcPr>
            <w:tcW w:w="1136" w:type="dxa"/>
          </w:tcPr>
          <w:p w:rsidR="002344D5" w:rsidRPr="00CF355A" w:rsidRDefault="003A6C66" w:rsidP="003A6C6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44.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45.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46.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.11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Анализировать и сравнивать приемы вычислений изученных </w:t>
            </w:r>
            <w:r w:rsidRPr="00CF355A">
              <w:rPr>
                <w:sz w:val="28"/>
                <w:szCs w:val="28"/>
              </w:rPr>
              <w:lastRenderedPageBreak/>
              <w:t>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1518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47.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48. </w:t>
            </w:r>
          </w:p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1136" w:type="dxa"/>
          </w:tcPr>
          <w:p w:rsidR="002344D5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1.12</w:t>
            </w:r>
          </w:p>
          <w:p w:rsidR="003A6C66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2.12</w:t>
            </w:r>
          </w:p>
          <w:p w:rsidR="003A6C66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50.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51.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1265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52.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53.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1012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54.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55.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56.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57.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58.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16.12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Буквенные выражения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59. 60.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1136" w:type="dxa"/>
          </w:tcPr>
          <w:p w:rsidR="003A6C66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21.12</w:t>
            </w:r>
          </w:p>
          <w:p w:rsidR="002344D5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22.12</w:t>
            </w:r>
          </w:p>
          <w:p w:rsidR="003A6C66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344D5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Буквенные выражения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62.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Отбирать и использовать способы проверки  при сложении </w:t>
            </w:r>
            <w:r w:rsidRPr="00CF355A">
              <w:rPr>
                <w:sz w:val="28"/>
                <w:szCs w:val="28"/>
              </w:rPr>
              <w:lastRenderedPageBreak/>
              <w:t>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Уравнение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Решение уравнения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63.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Проверка вычитания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Уравнение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Решение уравнения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Выражение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64. 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28.12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Уравнение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Решение уравнения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spacing w:before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65. </w:t>
            </w:r>
          </w:p>
        </w:tc>
        <w:tc>
          <w:tcPr>
            <w:tcW w:w="1136" w:type="dxa"/>
          </w:tcPr>
          <w:p w:rsidR="002344D5" w:rsidRPr="00CF355A" w:rsidRDefault="003A6C66" w:rsidP="003A6C66">
            <w:pPr>
              <w:spacing w:before="240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Уравнение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Решение уравнения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66. </w:t>
            </w:r>
          </w:p>
        </w:tc>
        <w:tc>
          <w:tcPr>
            <w:tcW w:w="1136" w:type="dxa"/>
          </w:tcPr>
          <w:p w:rsidR="002344D5" w:rsidRPr="00CF355A" w:rsidRDefault="003A6C66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spacing w:before="240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Сложение вида 45 + 23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67.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13.01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Вычитание вида 57 – 26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Уравнение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Решение уравнения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Выражение 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68.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14.01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Pr="00CF355A" w:rsidRDefault="002344D5" w:rsidP="008D77BE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69.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18.01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70.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19.01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71.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20.01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4253" w:type="dxa"/>
          </w:tcPr>
          <w:p w:rsidR="002344D5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  <w:p w:rsidR="008D77BE" w:rsidRPr="00CF355A" w:rsidRDefault="008D77BE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72.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37 + 53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Прямой угол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73.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25.01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Прямой угол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74.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26.01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344D5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75.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27.01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425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Слагаемое Сумма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76.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28.01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Геометрическая фигура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Прямоугольник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77.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1.02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Геометрическая фигура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Прямоугольник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78.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2.02</w:t>
            </w: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4253" w:type="dxa"/>
          </w:tcPr>
          <w:p w:rsidR="002344D5" w:rsidRPr="008D77BE" w:rsidRDefault="002344D5" w:rsidP="00C374E1">
            <w:pPr>
              <w:jc w:val="both"/>
              <w:rPr>
                <w:sz w:val="26"/>
                <w:szCs w:val="26"/>
              </w:rPr>
            </w:pPr>
            <w:r w:rsidRPr="008D77BE">
              <w:rPr>
                <w:sz w:val="26"/>
                <w:szCs w:val="26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Слагаемое Сумма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79.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3.02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4.02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4253" w:type="dxa"/>
          </w:tcPr>
          <w:p w:rsidR="002344D5" w:rsidRPr="00CF355A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2693" w:type="dxa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Выражения  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</w:tc>
      </w:tr>
      <w:tr w:rsidR="002344D5" w:rsidRPr="00CF355A" w:rsidTr="002344D5">
        <w:trPr>
          <w:trHeight w:val="2217"/>
        </w:trPr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81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8.02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4253" w:type="dxa"/>
          </w:tcPr>
          <w:p w:rsidR="002344D5" w:rsidRPr="00CF355A" w:rsidRDefault="002344D5" w:rsidP="002344D5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Выражения  Слагаемое Сумма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  <w:p w:rsidR="002344D5" w:rsidRPr="00CF355A" w:rsidRDefault="002344D5" w:rsidP="00C374E1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82 83.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84.</w:t>
            </w:r>
          </w:p>
        </w:tc>
        <w:tc>
          <w:tcPr>
            <w:tcW w:w="113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9.02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11.02</w:t>
            </w:r>
          </w:p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C374E1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Анализ контрольной работы. Закрепление изученного</w:t>
            </w:r>
          </w:p>
        </w:tc>
        <w:tc>
          <w:tcPr>
            <w:tcW w:w="4253" w:type="dxa"/>
          </w:tcPr>
          <w:p w:rsidR="002344D5" w:rsidRDefault="002344D5" w:rsidP="00C374E1">
            <w:pPr>
              <w:jc w:val="both"/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вычислений изучаемых видов, сравнивать их  с ранее изученными, совершенствовать вычислительные навыки и умения.</w:t>
            </w:r>
          </w:p>
          <w:p w:rsidR="008D77BE" w:rsidRPr="00CF355A" w:rsidRDefault="008D77BE" w:rsidP="00C37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C374E1">
            <w:pPr>
              <w:jc w:val="center"/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85.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Выражения  Слагаемое Сумма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Уменьшаемое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Вычитаемое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Разность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86.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16.02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4253" w:type="dxa"/>
          </w:tcPr>
          <w:p w:rsidR="002344D5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Прямоугольник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Свойство противоположных сторон прямоугольника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87.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17.02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Закрепление изученного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Прямоугольник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Свойство противоположных сторон прямоугольника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88.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18.02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Квадрат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89. 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.02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Квадрат. Закрепление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269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Квадрат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Свойства квадрата  Задачи на нахождение суммы длин сторон квадрата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90. 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.02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Наши проекты. Оригами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1473"/>
        </w:trPr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91. 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92.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93.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.02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1.03</w:t>
            </w:r>
          </w:p>
          <w:p w:rsidR="002344D5" w:rsidRPr="00CF355A" w:rsidRDefault="002344D5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2.03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94.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3.03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Умножение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Сложение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95. 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Умножение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Сложение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96.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9.03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Умножение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Сложение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97.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10.03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Периметр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98.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.03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Сложение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99.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15.03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Задачи Произведение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100.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16.03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101.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102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17.03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.03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Компоненты умножения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103.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104.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105.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106.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22.03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23.03</w:t>
            </w:r>
          </w:p>
          <w:p w:rsidR="002344D5" w:rsidRPr="00CF355A" w:rsidRDefault="007F0423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24.03</w:t>
            </w:r>
          </w:p>
          <w:p w:rsidR="002344D5" w:rsidRPr="00CF355A" w:rsidRDefault="007F0423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25.03</w:t>
            </w:r>
          </w:p>
          <w:p w:rsidR="002344D5" w:rsidRPr="00CF355A" w:rsidRDefault="002344D5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</w:tc>
      </w:tr>
      <w:tr w:rsidR="002344D5" w:rsidRPr="00CF355A" w:rsidTr="002344D5">
        <w:tc>
          <w:tcPr>
            <w:tcW w:w="708" w:type="dxa"/>
            <w:tcBorders>
              <w:top w:val="single" w:sz="4" w:space="0" w:color="auto"/>
            </w:tcBorders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107.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Задача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Компоненты деления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108.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110.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4D5" w:rsidRPr="00CF355A" w:rsidRDefault="002344D5" w:rsidP="0022314A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Произведение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Компоненты деления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111.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112.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Анализировать свою работу и работу одноклассников. Использовать полученные знания для исправления ошибок и </w:t>
            </w:r>
            <w:r>
              <w:rPr>
                <w:sz w:val="28"/>
                <w:szCs w:val="28"/>
              </w:rPr>
              <w:t>для решения идентичных заданий.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113.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Наблюдать на примере решения выражений на умножения и </w:t>
            </w:r>
            <w:r w:rsidRPr="00CF355A">
              <w:rPr>
                <w:sz w:val="28"/>
                <w:szCs w:val="28"/>
              </w:rPr>
              <w:lastRenderedPageBreak/>
              <w:t>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114.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rPr>
          <w:trHeight w:val="1518"/>
        </w:trPr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115.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116.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Цена Количество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Стоимость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117.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 Слагаемое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Сумма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Задача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118.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F0423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Использовать полученные знания при решении составных  задач в два действия на </w:t>
            </w:r>
            <w:r w:rsidRPr="00CF355A">
              <w:rPr>
                <w:sz w:val="28"/>
                <w:szCs w:val="28"/>
              </w:rPr>
              <w:lastRenderedPageBreak/>
              <w:t>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Произведение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Компоненты деления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119. 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120.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121.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122.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0423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.04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28.04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29.04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числа 2 и на 2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Деление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123.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4.05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5.05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Деление на 2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125. </w:t>
            </w:r>
          </w:p>
        </w:tc>
        <w:tc>
          <w:tcPr>
            <w:tcW w:w="1136" w:type="dxa"/>
          </w:tcPr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Раскрыть связь между компонентами и результатом умножения и деления.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Применять знания таблицы умножения для каждого конкретного случая, отбирать наиболее рациональный способ решения задач, участвовать в </w:t>
            </w:r>
            <w:r w:rsidRPr="00CF355A">
              <w:rPr>
                <w:sz w:val="28"/>
                <w:szCs w:val="28"/>
              </w:rPr>
              <w:lastRenderedPageBreak/>
              <w:t>совместной деятельности по обсуждению возникших трудностей.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126.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127.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11.05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12.05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128. 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129.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17.05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Умножение числа 3 и на 3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130.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131.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19.05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Деление на 3</w:t>
            </w:r>
          </w:p>
        </w:tc>
        <w:tc>
          <w:tcPr>
            <w:tcW w:w="425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132.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133.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24.05</w:t>
            </w: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4253" w:type="dxa"/>
            <w:vMerge w:val="restart"/>
          </w:tcPr>
          <w:p w:rsidR="002344D5" w:rsidRPr="00CF355A" w:rsidRDefault="002344D5" w:rsidP="0022314A">
            <w:pPr>
              <w:tabs>
                <w:tab w:val="left" w:pos="391"/>
              </w:tabs>
              <w:rPr>
                <w:sz w:val="28"/>
                <w:szCs w:val="28"/>
              </w:rPr>
            </w:pP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</w:t>
            </w:r>
            <w:r w:rsidRPr="00CF355A">
              <w:rPr>
                <w:sz w:val="28"/>
                <w:szCs w:val="28"/>
              </w:rPr>
              <w:lastRenderedPageBreak/>
              <w:t>задач и пути решения этих задач. Обобщать усвоенный материал, использовать полученные знания при решении задач.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>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Уравнение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Двузначные числа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 xml:space="preserve">Вычитание </w:t>
            </w: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 xml:space="preserve">  134.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25.05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</w:tr>
      <w:tr w:rsidR="002344D5" w:rsidRPr="00CF355A" w:rsidTr="002344D5">
        <w:tc>
          <w:tcPr>
            <w:tcW w:w="708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135. 136. </w:t>
            </w:r>
          </w:p>
        </w:tc>
        <w:tc>
          <w:tcPr>
            <w:tcW w:w="113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26.05</w:t>
            </w:r>
          </w:p>
          <w:p w:rsidR="002344D5" w:rsidRPr="00CF355A" w:rsidRDefault="007F0423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2344D5" w:rsidRPr="00CF355A">
              <w:rPr>
                <w:color w:val="000000"/>
                <w:sz w:val="28"/>
                <w:szCs w:val="28"/>
                <w:shd w:val="clear" w:color="auto" w:fill="FFFFFF"/>
              </w:rPr>
              <w:t>.05</w:t>
            </w:r>
          </w:p>
        </w:tc>
        <w:tc>
          <w:tcPr>
            <w:tcW w:w="1276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2344D5" w:rsidRPr="00CF355A" w:rsidRDefault="002344D5" w:rsidP="0022314A">
            <w:pPr>
              <w:rPr>
                <w:color w:val="000000"/>
                <w:sz w:val="28"/>
                <w:szCs w:val="28"/>
              </w:rPr>
            </w:pPr>
            <w:r w:rsidRPr="00CF355A">
              <w:rPr>
                <w:color w:val="000000"/>
                <w:sz w:val="28"/>
                <w:szCs w:val="28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4253" w:type="dxa"/>
            <w:vMerge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Деление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lastRenderedPageBreak/>
              <w:t xml:space="preserve">Уравнение 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Двузначные числа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Сложение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Вычитание Умножение</w:t>
            </w:r>
          </w:p>
          <w:p w:rsidR="002344D5" w:rsidRPr="00CF355A" w:rsidRDefault="002344D5" w:rsidP="0022314A">
            <w:pPr>
              <w:rPr>
                <w:sz w:val="28"/>
                <w:szCs w:val="28"/>
              </w:rPr>
            </w:pPr>
            <w:r w:rsidRPr="00CF355A">
              <w:rPr>
                <w:sz w:val="28"/>
                <w:szCs w:val="28"/>
              </w:rPr>
              <w:t>Уравнение</w:t>
            </w:r>
          </w:p>
        </w:tc>
      </w:tr>
    </w:tbl>
    <w:p w:rsidR="00C374E1" w:rsidRDefault="00C374E1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DB67F0" w:rsidRPr="00CF355A" w:rsidRDefault="00DB67F0" w:rsidP="0022314A">
      <w:pPr>
        <w:widowControl/>
        <w:autoSpaceDE/>
        <w:autoSpaceDN/>
        <w:adjustRightInd/>
        <w:spacing w:after="200"/>
        <w:rPr>
          <w:b/>
          <w:bCs/>
          <w:sz w:val="28"/>
          <w:szCs w:val="28"/>
        </w:rPr>
      </w:pPr>
    </w:p>
    <w:p w:rsidR="00CF2A4C" w:rsidRPr="00CF355A" w:rsidRDefault="00CF2A4C" w:rsidP="00A63639">
      <w:pPr>
        <w:widowControl/>
        <w:autoSpaceDE/>
        <w:autoSpaceDN/>
        <w:adjustRightInd/>
        <w:spacing w:after="20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CF355A">
        <w:rPr>
          <w:b/>
          <w:bCs/>
          <w:sz w:val="28"/>
          <w:szCs w:val="28"/>
        </w:rPr>
        <w:lastRenderedPageBreak/>
        <w:t>МАТЕРИАЛЬНО-ТЕХНИЧЕСКО</w:t>
      </w:r>
      <w:r w:rsidR="00C30935" w:rsidRPr="00CF355A">
        <w:rPr>
          <w:b/>
          <w:bCs/>
          <w:sz w:val="28"/>
          <w:szCs w:val="28"/>
        </w:rPr>
        <w:t>Е ОБЕСПЕЧЕНИЕ</w:t>
      </w:r>
    </w:p>
    <w:p w:rsidR="00CF2A4C" w:rsidRPr="00CF355A" w:rsidRDefault="00CF2A4C" w:rsidP="00A63639">
      <w:pPr>
        <w:ind w:firstLine="425"/>
        <w:rPr>
          <w:b/>
          <w:bCs/>
          <w:sz w:val="28"/>
          <w:szCs w:val="28"/>
        </w:rPr>
      </w:pPr>
    </w:p>
    <w:p w:rsidR="00CF2A4C" w:rsidRPr="00CF355A" w:rsidRDefault="00CF2A4C" w:rsidP="00A63639">
      <w:pPr>
        <w:ind w:firstLine="425"/>
        <w:rPr>
          <w:b/>
          <w:i/>
          <w:sz w:val="28"/>
          <w:szCs w:val="28"/>
        </w:rPr>
      </w:pPr>
      <w:r w:rsidRPr="00CF355A">
        <w:rPr>
          <w:b/>
          <w:i/>
          <w:sz w:val="28"/>
          <w:szCs w:val="28"/>
        </w:rPr>
        <w:t>Учебно-методический комплект: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Моро М.И. Математика: учебник для 2 класса: в 2 частях / М.И. Моро, М.А. Бантова. – М.: Просвещение</w:t>
      </w:r>
      <w:r w:rsidR="00DB67F0">
        <w:rPr>
          <w:sz w:val="28"/>
          <w:szCs w:val="28"/>
        </w:rPr>
        <w:t>, 2019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 xml:space="preserve">Моро М.И. Тетрадь по математике для 2 класса: в 2 частях / М.И. Моро, М.А. </w:t>
      </w:r>
      <w:r w:rsidR="00DB67F0">
        <w:rPr>
          <w:sz w:val="28"/>
          <w:szCs w:val="28"/>
        </w:rPr>
        <w:t>Бантова. – М.: Просвещение, 2019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ab/>
      </w:r>
    </w:p>
    <w:p w:rsidR="00CF2A4C" w:rsidRPr="00CF355A" w:rsidRDefault="00CF2A4C" w:rsidP="00A63639">
      <w:pPr>
        <w:ind w:firstLine="425"/>
        <w:rPr>
          <w:b/>
          <w:i/>
          <w:sz w:val="28"/>
          <w:szCs w:val="28"/>
        </w:rPr>
      </w:pPr>
      <w:r w:rsidRPr="00CF355A">
        <w:rPr>
          <w:b/>
          <w:i/>
          <w:sz w:val="28"/>
          <w:szCs w:val="28"/>
        </w:rPr>
        <w:t>Демонстрационные пособия.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Объекты, предназначенные для демонстрации счёта: от 1 до 10; от 1 до 20; от 1 до 100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Наглядные пособия для изучения состава чисел (в том числе числовые карточки и знаки отношений).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F2A4C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DB67F0" w:rsidRPr="00CF355A" w:rsidRDefault="00DB67F0" w:rsidP="00A63639">
      <w:pPr>
        <w:ind w:firstLine="425"/>
        <w:rPr>
          <w:sz w:val="28"/>
          <w:szCs w:val="28"/>
        </w:rPr>
      </w:pPr>
    </w:p>
    <w:p w:rsidR="00CF2A4C" w:rsidRPr="00CF355A" w:rsidRDefault="00CF2A4C" w:rsidP="00A63639">
      <w:pPr>
        <w:ind w:firstLine="425"/>
        <w:rPr>
          <w:b/>
          <w:i/>
          <w:sz w:val="28"/>
          <w:szCs w:val="28"/>
        </w:rPr>
      </w:pPr>
      <w:r w:rsidRPr="00CF355A">
        <w:rPr>
          <w:b/>
          <w:i/>
          <w:sz w:val="28"/>
          <w:szCs w:val="28"/>
        </w:rPr>
        <w:t>Учебно-практическое оборудование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Объекты (предметы для счёта).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>Пособия для изучения состава чисел.</w:t>
      </w:r>
    </w:p>
    <w:p w:rsidR="00CF2A4C" w:rsidRPr="00CF355A" w:rsidRDefault="00CF2A4C" w:rsidP="00A63639">
      <w:pPr>
        <w:ind w:firstLine="425"/>
        <w:rPr>
          <w:sz w:val="28"/>
          <w:szCs w:val="28"/>
        </w:rPr>
      </w:pPr>
      <w:r w:rsidRPr="00CF355A">
        <w:rPr>
          <w:sz w:val="28"/>
          <w:szCs w:val="28"/>
        </w:rPr>
        <w:t xml:space="preserve">Пособия для изучения геометрических величин, фигур, тел. </w:t>
      </w:r>
    </w:p>
    <w:p w:rsidR="000B656F" w:rsidRPr="00CF355A" w:rsidRDefault="000B656F" w:rsidP="00A63639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:rsidR="00C374E1" w:rsidRPr="00CF355A" w:rsidRDefault="00C374E1" w:rsidP="00A63639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sectPr w:rsidR="00C374E1" w:rsidRPr="00CF355A" w:rsidSect="003A6C66">
      <w:pgSz w:w="16838" w:h="11906" w:orient="landscape"/>
      <w:pgMar w:top="1276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1E" w:rsidRDefault="00F6191E" w:rsidP="00CF2A4C">
      <w:r>
        <w:separator/>
      </w:r>
    </w:p>
  </w:endnote>
  <w:endnote w:type="continuationSeparator" w:id="0">
    <w:p w:rsidR="00F6191E" w:rsidRDefault="00F6191E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867"/>
      <w:docPartObj>
        <w:docPartGallery w:val="Page Numbers (Bottom of Page)"/>
        <w:docPartUnique/>
      </w:docPartObj>
    </w:sdtPr>
    <w:sdtContent>
      <w:p w:rsidR="00F6191E" w:rsidRDefault="00F6191E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3C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6191E" w:rsidRDefault="00F6191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1E" w:rsidRDefault="00F6191E" w:rsidP="00CF2A4C">
      <w:r>
        <w:separator/>
      </w:r>
    </w:p>
  </w:footnote>
  <w:footnote w:type="continuationSeparator" w:id="0">
    <w:p w:rsidR="00F6191E" w:rsidRDefault="00F6191E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29"/>
    <w:rsid w:val="0000796E"/>
    <w:rsid w:val="00027706"/>
    <w:rsid w:val="00027C34"/>
    <w:rsid w:val="000555BF"/>
    <w:rsid w:val="00061CA1"/>
    <w:rsid w:val="0008587B"/>
    <w:rsid w:val="000A33C2"/>
    <w:rsid w:val="000B656F"/>
    <w:rsid w:val="00104697"/>
    <w:rsid w:val="00105BC4"/>
    <w:rsid w:val="00114824"/>
    <w:rsid w:val="0012183C"/>
    <w:rsid w:val="00133F70"/>
    <w:rsid w:val="0018336A"/>
    <w:rsid w:val="0018471B"/>
    <w:rsid w:val="001941BD"/>
    <w:rsid w:val="001F7110"/>
    <w:rsid w:val="00203463"/>
    <w:rsid w:val="0022314A"/>
    <w:rsid w:val="00231FA4"/>
    <w:rsid w:val="00233425"/>
    <w:rsid w:val="002344D5"/>
    <w:rsid w:val="0024410B"/>
    <w:rsid w:val="00261D02"/>
    <w:rsid w:val="0027720F"/>
    <w:rsid w:val="002E43BD"/>
    <w:rsid w:val="002E476E"/>
    <w:rsid w:val="002F0306"/>
    <w:rsid w:val="002F55ED"/>
    <w:rsid w:val="00334174"/>
    <w:rsid w:val="003613C6"/>
    <w:rsid w:val="00365464"/>
    <w:rsid w:val="00371246"/>
    <w:rsid w:val="003A6C66"/>
    <w:rsid w:val="004031D2"/>
    <w:rsid w:val="00433480"/>
    <w:rsid w:val="00433916"/>
    <w:rsid w:val="00442055"/>
    <w:rsid w:val="004571F7"/>
    <w:rsid w:val="00460B00"/>
    <w:rsid w:val="004A2DE8"/>
    <w:rsid w:val="004C332B"/>
    <w:rsid w:val="004F68B9"/>
    <w:rsid w:val="0052289A"/>
    <w:rsid w:val="005626C4"/>
    <w:rsid w:val="00562FB7"/>
    <w:rsid w:val="00564127"/>
    <w:rsid w:val="00565BD6"/>
    <w:rsid w:val="005660F6"/>
    <w:rsid w:val="005737C8"/>
    <w:rsid w:val="00582F3F"/>
    <w:rsid w:val="005877C3"/>
    <w:rsid w:val="00591156"/>
    <w:rsid w:val="00595C2E"/>
    <w:rsid w:val="005C1A67"/>
    <w:rsid w:val="005C5BA9"/>
    <w:rsid w:val="005F2D62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701ED8"/>
    <w:rsid w:val="00702FFF"/>
    <w:rsid w:val="0070609F"/>
    <w:rsid w:val="00727448"/>
    <w:rsid w:val="00761077"/>
    <w:rsid w:val="007732C0"/>
    <w:rsid w:val="007755D7"/>
    <w:rsid w:val="007F0423"/>
    <w:rsid w:val="0081299D"/>
    <w:rsid w:val="00825803"/>
    <w:rsid w:val="008434E1"/>
    <w:rsid w:val="00853079"/>
    <w:rsid w:val="00865C81"/>
    <w:rsid w:val="008719CE"/>
    <w:rsid w:val="00871D99"/>
    <w:rsid w:val="00880255"/>
    <w:rsid w:val="008B1449"/>
    <w:rsid w:val="008D7108"/>
    <w:rsid w:val="008D77BE"/>
    <w:rsid w:val="00900B60"/>
    <w:rsid w:val="00913E6B"/>
    <w:rsid w:val="009301CB"/>
    <w:rsid w:val="00937E0C"/>
    <w:rsid w:val="00940FB3"/>
    <w:rsid w:val="0094175D"/>
    <w:rsid w:val="00951880"/>
    <w:rsid w:val="00955871"/>
    <w:rsid w:val="009636F2"/>
    <w:rsid w:val="009E2403"/>
    <w:rsid w:val="00A04DA2"/>
    <w:rsid w:val="00A05744"/>
    <w:rsid w:val="00A142CB"/>
    <w:rsid w:val="00A16503"/>
    <w:rsid w:val="00A30027"/>
    <w:rsid w:val="00A46E49"/>
    <w:rsid w:val="00A4744D"/>
    <w:rsid w:val="00A5377F"/>
    <w:rsid w:val="00A63639"/>
    <w:rsid w:val="00A75EFF"/>
    <w:rsid w:val="00A8095A"/>
    <w:rsid w:val="00A80B50"/>
    <w:rsid w:val="00AA6765"/>
    <w:rsid w:val="00AD2D4F"/>
    <w:rsid w:val="00AF497D"/>
    <w:rsid w:val="00B04D4D"/>
    <w:rsid w:val="00B06FE0"/>
    <w:rsid w:val="00B11326"/>
    <w:rsid w:val="00B2226F"/>
    <w:rsid w:val="00B407AF"/>
    <w:rsid w:val="00B4669F"/>
    <w:rsid w:val="00B5147B"/>
    <w:rsid w:val="00B52BA2"/>
    <w:rsid w:val="00B616BD"/>
    <w:rsid w:val="00B70A1D"/>
    <w:rsid w:val="00B80C36"/>
    <w:rsid w:val="00BA3ED2"/>
    <w:rsid w:val="00BB6997"/>
    <w:rsid w:val="00BB6DBD"/>
    <w:rsid w:val="00BC1152"/>
    <w:rsid w:val="00BE1C0A"/>
    <w:rsid w:val="00C23458"/>
    <w:rsid w:val="00C240F8"/>
    <w:rsid w:val="00C30935"/>
    <w:rsid w:val="00C374E1"/>
    <w:rsid w:val="00C441E7"/>
    <w:rsid w:val="00C541E2"/>
    <w:rsid w:val="00C83D91"/>
    <w:rsid w:val="00C840A0"/>
    <w:rsid w:val="00C9306E"/>
    <w:rsid w:val="00CF2A4C"/>
    <w:rsid w:val="00CF355A"/>
    <w:rsid w:val="00CF4421"/>
    <w:rsid w:val="00D0041C"/>
    <w:rsid w:val="00D04C94"/>
    <w:rsid w:val="00D44515"/>
    <w:rsid w:val="00D44A35"/>
    <w:rsid w:val="00DA4934"/>
    <w:rsid w:val="00DB67F0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41D06"/>
    <w:rsid w:val="00E96305"/>
    <w:rsid w:val="00EC56D8"/>
    <w:rsid w:val="00EC7077"/>
    <w:rsid w:val="00ED6C9E"/>
    <w:rsid w:val="00EE73BF"/>
    <w:rsid w:val="00EF051D"/>
    <w:rsid w:val="00EF0B10"/>
    <w:rsid w:val="00EF0DAC"/>
    <w:rsid w:val="00F25893"/>
    <w:rsid w:val="00F33C17"/>
    <w:rsid w:val="00F429B8"/>
    <w:rsid w:val="00F46BE3"/>
    <w:rsid w:val="00F6191E"/>
    <w:rsid w:val="00F767E6"/>
    <w:rsid w:val="00F83E11"/>
    <w:rsid w:val="00FA4D8A"/>
    <w:rsid w:val="00FB49F9"/>
    <w:rsid w:val="00FC177A"/>
    <w:rsid w:val="00FD60FA"/>
    <w:rsid w:val="00FF08AF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027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D066-F0ED-4B3D-8B2B-EB55D9F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43</Pages>
  <Words>8863</Words>
  <Characters>50524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67</cp:revision>
  <cp:lastPrinted>2015-10-12T09:47:00Z</cp:lastPrinted>
  <dcterms:created xsi:type="dcterms:W3CDTF">2013-06-06T15:54:00Z</dcterms:created>
  <dcterms:modified xsi:type="dcterms:W3CDTF">2021-01-22T09:21:00Z</dcterms:modified>
</cp:coreProperties>
</file>